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8503BE" w:rsidRDefault="005F6350" w:rsidP="00B55167">
      <w:pPr>
        <w:autoSpaceDE w:val="0"/>
        <w:autoSpaceDN w:val="0"/>
        <w:adjustRightInd w:val="0"/>
        <w:spacing w:after="0" w:line="360" w:lineRule="auto"/>
        <w:ind w:firstLine="1"/>
        <w:jc w:val="center"/>
        <w:rPr>
          <w:rFonts w:ascii="Times New Roman" w:eastAsia="Times New Roman" w:hAnsi="Times New Roman" w:cs="Times New Roman"/>
          <w:b/>
          <w:bCs/>
          <w:i/>
          <w:color w:val="000000"/>
          <w:sz w:val="24"/>
          <w:szCs w:val="24"/>
          <w:u w:val="single"/>
          <w:lang w:eastAsia="bg-BG"/>
        </w:rPr>
      </w:pPr>
    </w:p>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8503BE" w:rsidTr="00D52F88">
        <w:tc>
          <w:tcPr>
            <w:tcW w:w="9212" w:type="dxa"/>
            <w:shd w:val="pct12" w:color="auto" w:fill="auto"/>
          </w:tcPr>
          <w:p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bookmarkStart w:id="0" w:name="_GoBack"/>
            <w:bookmarkEnd w:id="0"/>
          </w:p>
          <w:p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r w:rsidR="00AD1AEF">
              <w:rPr>
                <w:rFonts w:ascii="Times New Roman" w:eastAsia="Times New Roman" w:hAnsi="Times New Roman" w:cs="Times New Roman"/>
                <w:b/>
                <w:bCs/>
                <w:color w:val="000000"/>
                <w:sz w:val="56"/>
                <w:szCs w:val="56"/>
                <w:lang w:eastAsia="bg-BG"/>
              </w:rPr>
              <w:t xml:space="preserve"> ЗА ИЗПЪЛНЕНИЕ</w:t>
            </w:r>
          </w:p>
          <w:p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rsidR="008503BE"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АДМИНИСТРАТИВЕН</w:t>
      </w:r>
      <w:r w:rsidRPr="008503BE">
        <w:rPr>
          <w:rFonts w:ascii="Times New Roman" w:eastAsia="Times New Roman" w:hAnsi="Times New Roman" w:cs="Times New Roman"/>
          <w:b/>
          <w:bCs/>
          <w:color w:val="000000"/>
          <w:sz w:val="40"/>
          <w:szCs w:val="40"/>
          <w:lang w:eastAsia="bg-BG"/>
        </w:rPr>
        <w:t xml:space="preserve"> </w:t>
      </w:r>
      <w:r w:rsidR="005F6350"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г. </w:t>
      </w:r>
    </w:p>
    <w:p w:rsidR="005F6350" w:rsidRPr="00697B7A" w:rsidRDefault="00132C00" w:rsidP="000C48A2">
      <w:pPr>
        <w:autoSpaceDE w:val="0"/>
        <w:autoSpaceDN w:val="0"/>
        <w:adjustRightInd w:val="0"/>
        <w:spacing w:after="0" w:line="360" w:lineRule="auto"/>
        <w:ind w:firstLine="1"/>
        <w:jc w:val="center"/>
        <w:rPr>
          <w:rFonts w:ascii="Times New Roman" w:eastAsia="Times New Roman" w:hAnsi="Times New Roman" w:cs="Times New Roman"/>
          <w:bCs/>
          <w:color w:val="000000"/>
          <w:sz w:val="40"/>
          <w:szCs w:val="40"/>
          <w:lang w:eastAsia="bg-BG"/>
        </w:rPr>
      </w:pPr>
      <w:r w:rsidRPr="00697B7A">
        <w:rPr>
          <w:rFonts w:ascii="Times New Roman" w:eastAsia="Times New Roman" w:hAnsi="Times New Roman" w:cs="Times New Roman"/>
          <w:bCs/>
          <w:color w:val="000000"/>
          <w:sz w:val="40"/>
          <w:szCs w:val="40"/>
          <w:lang w:eastAsia="bg-BG"/>
        </w:rPr>
        <w:t>по процедура</w:t>
      </w:r>
    </w:p>
    <w:p w:rsidR="005F6350" w:rsidRPr="00E66070" w:rsidRDefault="00132C00" w:rsidP="000C48A2">
      <w:pPr>
        <w:autoSpaceDE w:val="0"/>
        <w:autoSpaceDN w:val="0"/>
        <w:adjustRightInd w:val="0"/>
        <w:spacing w:after="0" w:line="360" w:lineRule="auto"/>
        <w:ind w:firstLine="1"/>
        <w:jc w:val="center"/>
        <w:rPr>
          <w:rFonts w:ascii="Times New Roman" w:hAnsi="Times New Roman" w:cs="Times New Roman"/>
          <w:b/>
          <w:bCs/>
          <w:color w:val="000000"/>
          <w:sz w:val="40"/>
          <w:szCs w:val="40"/>
          <w:lang w:eastAsia="ja-JP"/>
        </w:rPr>
      </w:pPr>
      <w:r w:rsidRPr="00697B7A">
        <w:rPr>
          <w:rFonts w:ascii="Times New Roman" w:eastAsia="Times New Roman" w:hAnsi="Times New Roman" w:cs="Times New Roman"/>
          <w:b/>
          <w:bCs/>
          <w:i/>
          <w:color w:val="000000"/>
          <w:sz w:val="40"/>
          <w:szCs w:val="40"/>
          <w:lang w:eastAsia="bg-BG"/>
        </w:rPr>
        <w:t>BG16RFOP001-2.00</w:t>
      </w:r>
      <w:r w:rsidR="00A376EF">
        <w:rPr>
          <w:rFonts w:ascii="Times New Roman" w:eastAsia="Times New Roman" w:hAnsi="Times New Roman" w:cs="Times New Roman"/>
          <w:b/>
          <w:bCs/>
          <w:i/>
          <w:color w:val="000000"/>
          <w:sz w:val="40"/>
          <w:szCs w:val="40"/>
          <w:lang w:eastAsia="bg-BG"/>
        </w:rPr>
        <w:t>3</w:t>
      </w:r>
      <w:r w:rsidRPr="00697B7A">
        <w:rPr>
          <w:rFonts w:ascii="Times New Roman" w:eastAsia="Times New Roman" w:hAnsi="Times New Roman" w:cs="Times New Roman"/>
          <w:b/>
          <w:bCs/>
          <w:i/>
          <w:color w:val="000000"/>
          <w:sz w:val="40"/>
          <w:szCs w:val="40"/>
          <w:lang w:eastAsia="bg-BG"/>
        </w:rPr>
        <w:t xml:space="preserve"> „Енергийна ефективност в периферните райони-</w:t>
      </w:r>
      <w:r w:rsidR="00A376EF">
        <w:rPr>
          <w:rFonts w:ascii="Times New Roman" w:eastAsia="Times New Roman" w:hAnsi="Times New Roman" w:cs="Times New Roman"/>
          <w:b/>
          <w:bCs/>
          <w:i/>
          <w:color w:val="000000"/>
          <w:sz w:val="40"/>
          <w:szCs w:val="40"/>
          <w:lang w:eastAsia="bg-BG"/>
        </w:rPr>
        <w:t>3</w:t>
      </w:r>
      <w:r w:rsidRPr="00697B7A">
        <w:rPr>
          <w:rFonts w:ascii="Times New Roman" w:eastAsia="Times New Roman" w:hAnsi="Times New Roman" w:cs="Times New Roman"/>
          <w:b/>
          <w:bCs/>
          <w:i/>
          <w:color w:val="000000"/>
          <w:sz w:val="40"/>
          <w:szCs w:val="40"/>
          <w:lang w:eastAsia="bg-BG"/>
        </w:rPr>
        <w:t>“</w:t>
      </w:r>
    </w:p>
    <w:p w:rsidR="00E66070" w:rsidRPr="00E66070" w:rsidRDefault="00A376EF" w:rsidP="000C48A2">
      <w:pPr>
        <w:autoSpaceDE w:val="0"/>
        <w:autoSpaceDN w:val="0"/>
        <w:adjustRightInd w:val="0"/>
        <w:spacing w:after="0" w:line="360" w:lineRule="auto"/>
        <w:ind w:firstLine="1"/>
        <w:jc w:val="center"/>
        <w:rPr>
          <w:rFonts w:ascii="Times New Roman" w:eastAsia="Malgun Gothic" w:hAnsi="Times New Roman" w:cs="Times New Roman"/>
          <w:b/>
          <w:bCs/>
          <w:color w:val="000000"/>
          <w:sz w:val="32"/>
          <w:szCs w:val="32"/>
          <w:lang w:eastAsia="ko-KR"/>
        </w:rPr>
      </w:pPr>
      <w:r w:rsidRPr="000137B5">
        <w:rPr>
          <w:rFonts w:ascii="Times New Roman" w:hAnsi="Times New Roman" w:cs="Times New Roman"/>
          <w:b/>
          <w:bCs/>
          <w:color w:val="000000"/>
          <w:sz w:val="32"/>
          <w:szCs w:val="32"/>
          <w:highlight w:val="yellow"/>
          <w:lang w:eastAsia="ja-JP"/>
        </w:rPr>
        <w:t>Ноември</w:t>
      </w:r>
      <w:r>
        <w:rPr>
          <w:rFonts w:ascii="Times New Roman" w:hAnsi="Times New Roman" w:cs="Times New Roman"/>
          <w:b/>
          <w:bCs/>
          <w:color w:val="000000"/>
          <w:sz w:val="32"/>
          <w:szCs w:val="32"/>
          <w:lang w:eastAsia="ja-JP"/>
        </w:rPr>
        <w:t xml:space="preserve"> </w:t>
      </w:r>
      <w:r w:rsidR="00E66070">
        <w:rPr>
          <w:rFonts w:ascii="Times New Roman" w:hAnsi="Times New Roman" w:cs="Times New Roman"/>
          <w:b/>
          <w:bCs/>
          <w:color w:val="000000"/>
          <w:sz w:val="32"/>
          <w:szCs w:val="32"/>
          <w:lang w:eastAsia="ja-JP"/>
        </w:rPr>
        <w:t>201</w:t>
      </w:r>
      <w:r>
        <w:rPr>
          <w:rFonts w:ascii="Times New Roman" w:hAnsi="Times New Roman" w:cs="Times New Roman"/>
          <w:b/>
          <w:bCs/>
          <w:color w:val="000000"/>
          <w:sz w:val="32"/>
          <w:szCs w:val="32"/>
          <w:lang w:eastAsia="ja-JP"/>
        </w:rPr>
        <w:t>9</w:t>
      </w:r>
      <w:r w:rsidR="00E66070">
        <w:rPr>
          <w:rFonts w:ascii="Times New Roman" w:hAnsi="Times New Roman" w:cs="Times New Roman"/>
          <w:b/>
          <w:bCs/>
          <w:color w:val="000000"/>
          <w:sz w:val="32"/>
          <w:szCs w:val="32"/>
          <w:lang w:eastAsia="ja-JP"/>
        </w:rPr>
        <w:t>г.</w:t>
      </w:r>
    </w:p>
    <w:p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3"/>
        <w:gridCol w:w="7371"/>
        <w:gridCol w:w="1275"/>
      </w:tblGrid>
      <w:tr w:rsidR="005F6350" w:rsidRPr="008503BE" w:rsidTr="007A253A">
        <w:trPr>
          <w:trHeight w:val="615"/>
        </w:trPr>
        <w:tc>
          <w:tcPr>
            <w:tcW w:w="993"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275"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rsidTr="007A253A">
        <w:trPr>
          <w:trHeight w:val="573"/>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275" w:type="dxa"/>
          </w:tcPr>
          <w:p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rsidTr="007A253A">
        <w:trPr>
          <w:trHeight w:val="1080"/>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ЗАДЪЛЖЕНИ</w:t>
            </w:r>
            <w:r>
              <w:rPr>
                <w:rFonts w:ascii="Times New Roman" w:eastAsia="Times New Roman" w:hAnsi="Times New Roman" w:cs="Times New Roman"/>
                <w:b/>
                <w:bCs/>
                <w:color w:val="000000"/>
                <w:sz w:val="18"/>
                <w:szCs w:val="18"/>
                <w:lang w:eastAsia="bg-BG"/>
              </w:rPr>
              <w:t>Я</w:t>
            </w:r>
            <w:r w:rsidRPr="008503BE">
              <w:rPr>
                <w:rFonts w:ascii="Times New Roman" w:eastAsia="Times New Roman" w:hAnsi="Times New Roman" w:cs="Times New Roman"/>
                <w:b/>
                <w:bCs/>
                <w:color w:val="000000"/>
                <w:sz w:val="18"/>
                <w:szCs w:val="18"/>
                <w:lang w:eastAsia="bg-BG"/>
              </w:rPr>
              <w:t xml:space="preserve"> </w:t>
            </w:r>
          </w:p>
        </w:tc>
        <w:tc>
          <w:tcPr>
            <w:tcW w:w="1275" w:type="dxa"/>
          </w:tcPr>
          <w:p w:rsidR="005F6350" w:rsidRPr="008503BE" w:rsidRDefault="0083410C"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21 – </w:t>
            </w:r>
            <w:r w:rsidR="007A253A">
              <w:rPr>
                <w:rFonts w:ascii="Times New Roman" w:eastAsia="Times New Roman" w:hAnsi="Times New Roman" w:cs="Times New Roman"/>
                <w:b/>
                <w:bCs/>
                <w:color w:val="000000"/>
                <w:sz w:val="18"/>
                <w:szCs w:val="18"/>
                <w:lang w:eastAsia="bg-BG"/>
              </w:rPr>
              <w:t>22</w:t>
            </w:r>
          </w:p>
        </w:tc>
      </w:tr>
      <w:tr w:rsidR="007A253A" w:rsidRPr="007A253A" w:rsidTr="007A253A">
        <w:trPr>
          <w:trHeight w:val="1080"/>
        </w:trPr>
        <w:tc>
          <w:tcPr>
            <w:tcW w:w="993" w:type="dxa"/>
          </w:tcPr>
          <w:p w:rsidR="007A253A" w:rsidRPr="008503BE" w:rsidRDefault="007A253A" w:rsidP="007A253A">
            <w:pPr>
              <w:tabs>
                <w:tab w:val="center" w:pos="388"/>
                <w:tab w:val="right" w:pos="777"/>
              </w:tabs>
              <w:autoSpaceDE w:val="0"/>
              <w:autoSpaceDN w:val="0"/>
              <w:adjustRightInd w:val="0"/>
              <w:spacing w:before="240" w:after="240" w:line="360" w:lineRule="auto"/>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ab/>
            </w:r>
            <w:r>
              <w:rPr>
                <w:rFonts w:ascii="Times New Roman" w:eastAsia="Times New Roman" w:hAnsi="Times New Roman" w:cs="Times New Roman"/>
                <w:b/>
                <w:bCs/>
                <w:color w:val="000000"/>
                <w:sz w:val="18"/>
                <w:szCs w:val="18"/>
                <w:lang w:eastAsia="bg-BG"/>
              </w:rPr>
              <w:tab/>
            </w:r>
            <w:r w:rsidRPr="008503BE">
              <w:rPr>
                <w:rFonts w:ascii="Times New Roman" w:eastAsia="Times New Roman" w:hAnsi="Times New Roman" w:cs="Times New Roman"/>
                <w:b/>
                <w:bCs/>
                <w:color w:val="000000"/>
                <w:sz w:val="18"/>
                <w:szCs w:val="18"/>
                <w:lang w:eastAsia="bg-BG"/>
              </w:rPr>
              <w:t>ІІІ.</w:t>
            </w:r>
          </w:p>
        </w:tc>
        <w:tc>
          <w:tcPr>
            <w:tcW w:w="7371" w:type="dxa"/>
          </w:tcPr>
          <w:p w:rsidR="007A253A" w:rsidRPr="008503BE" w:rsidRDefault="007A253A"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275" w:type="dxa"/>
          </w:tcPr>
          <w:p w:rsidR="007A253A"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23 – 28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29 – 32</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33 – 45</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46 – 48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НА СЪФИНАНСИРАНЕТО, МЕРКИ ЗА ИНФОРМАЦИЯ И КОМУНИКАЦИЯ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49 – 51</w:t>
            </w:r>
          </w:p>
        </w:tc>
      </w:tr>
      <w:tr w:rsidR="007A253A" w:rsidRPr="008503BE" w:rsidTr="007A253A">
        <w:tc>
          <w:tcPr>
            <w:tcW w:w="993"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52 – 54</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55 – 60</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62</w:t>
            </w:r>
            <w:r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67</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68 – 75</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w:t>
            </w:r>
            <w:r>
              <w:rPr>
                <w:rFonts w:ascii="Times New Roman" w:eastAsia="Times New Roman" w:hAnsi="Times New Roman" w:cs="Times New Roman"/>
                <w:b/>
                <w:bCs/>
                <w:color w:val="000000"/>
                <w:sz w:val="18"/>
                <w:szCs w:val="18"/>
                <w:lang w:eastAsia="bg-BG"/>
              </w:rPr>
              <w:t>ОСТ НА</w:t>
            </w:r>
            <w:r w:rsidRPr="008503BE">
              <w:rPr>
                <w:rFonts w:ascii="Times New Roman" w:eastAsia="Times New Roman" w:hAnsi="Times New Roman" w:cs="Times New Roman"/>
                <w:b/>
                <w:bCs/>
                <w:color w:val="000000"/>
                <w:sz w:val="18"/>
                <w:szCs w:val="18"/>
                <w:lang w:eastAsia="bg-BG"/>
              </w:rPr>
              <w:t xml:space="preserve"> РАЗХОДИ</w:t>
            </w:r>
            <w:r>
              <w:rPr>
                <w:rFonts w:ascii="Times New Roman" w:eastAsia="Times New Roman" w:hAnsi="Times New Roman" w:cs="Times New Roman"/>
                <w:b/>
                <w:bCs/>
                <w:color w:val="000000"/>
                <w:sz w:val="18"/>
                <w:szCs w:val="18"/>
                <w:lang w:eastAsia="bg-BG"/>
              </w:rPr>
              <w:t>ТЕ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76 – 77</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78 – 88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w:t>
            </w:r>
            <w:r>
              <w:rPr>
                <w:rFonts w:ascii="Times New Roman" w:eastAsia="Times New Roman" w:hAnsi="Times New Roman" w:cs="Times New Roman"/>
                <w:b/>
                <w:bCs/>
                <w:color w:val="000000"/>
                <w:sz w:val="18"/>
                <w:szCs w:val="18"/>
                <w:lang w:eastAsia="bg-BG"/>
              </w:rPr>
              <w:t>.</w:t>
            </w:r>
            <w:r w:rsidRPr="008503BE">
              <w:rPr>
                <w:rFonts w:ascii="Times New Roman" w:eastAsia="Times New Roman" w:hAnsi="Times New Roman" w:cs="Times New Roman"/>
                <w:b/>
                <w:bCs/>
                <w:color w:val="000000"/>
                <w:sz w:val="18"/>
                <w:szCs w:val="18"/>
                <w:lang w:eastAsia="bg-BG"/>
              </w:rPr>
              <w:t xml:space="preserve"> ТЕХНИЧЕСКИ И ФИНАНСОВИ ПРОВЕРКИ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89 – 100</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101 – 103</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Pr>
                <w:rFonts w:ascii="Times New Roman" w:eastAsia="Times New Roman" w:hAnsi="Times New Roman" w:cs="Times New Roman"/>
                <w:b/>
                <w:bCs/>
                <w:color w:val="000000"/>
                <w:sz w:val="18"/>
                <w:szCs w:val="18"/>
                <w:lang w:eastAsia="bg-BG"/>
              </w:rPr>
              <w:t>УО НА ОПРР</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104 – 106</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107 – 117</w:t>
            </w:r>
            <w:r w:rsidRPr="008503BE">
              <w:rPr>
                <w:rFonts w:ascii="Times New Roman" w:eastAsia="Times New Roman" w:hAnsi="Times New Roman" w:cs="Times New Roman"/>
                <w:b/>
                <w:bCs/>
                <w:color w:val="000000"/>
                <w:sz w:val="18"/>
                <w:szCs w:val="18"/>
                <w:lang w:eastAsia="bg-BG"/>
              </w:rPr>
              <w:t xml:space="preserve"> </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118 – 122</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123 – 124</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Pr>
                <w:rFonts w:ascii="Times New Roman" w:eastAsia="Times New Roman" w:hAnsi="Times New Roman" w:cs="Times New Roman"/>
                <w:b/>
                <w:bCs/>
                <w:color w:val="000000"/>
                <w:sz w:val="18"/>
                <w:szCs w:val="18"/>
                <w:lang w:eastAsia="bg-BG"/>
              </w:rPr>
              <w:t>5</w:t>
            </w:r>
          </w:p>
        </w:tc>
      </w:tr>
    </w:tbl>
    <w:p w:rsidR="005F6350" w:rsidRPr="008503BE" w:rsidRDefault="009728A3" w:rsidP="009728A3">
      <w:pPr>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br w:type="page"/>
      </w:r>
    </w:p>
    <w:p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caps/>
          <w:sz w:val="24"/>
          <w:szCs w:val="24"/>
          <w:lang w:eastAsia="bg-BG"/>
        </w:rPr>
        <w:t>Бенефициентът</w:t>
      </w:r>
      <w:r w:rsidRPr="008A60A2">
        <w:rPr>
          <w:rFonts w:ascii="Times New Roman" w:eastAsia="Times New Roman" w:hAnsi="Times New Roman" w:cs="Times New Roman"/>
          <w:sz w:val="24"/>
          <w:szCs w:val="24"/>
          <w:lang w:eastAsia="bg-BG"/>
        </w:rPr>
        <w:t xml:space="preserve"> е длъжен да изпълни </w:t>
      </w:r>
      <w:r w:rsidR="00F85380" w:rsidRPr="003746E9">
        <w:rPr>
          <w:rFonts w:ascii="Times New Roman" w:eastAsia="Times New Roman" w:hAnsi="Times New Roman" w:cs="Times New Roman"/>
          <w:sz w:val="24"/>
          <w:szCs w:val="24"/>
          <w:lang w:eastAsia="bg-BG"/>
        </w:rPr>
        <w:t xml:space="preserve">Проекта/Бюджетната линия (Финансовия план) на своя собствена отговорност и в съответствие с неговото Описание, </w:t>
      </w:r>
      <w:r w:rsidRPr="008A60A2">
        <w:rPr>
          <w:rFonts w:ascii="Times New Roman" w:eastAsia="Times New Roman" w:hAnsi="Times New Roman" w:cs="Times New Roman"/>
          <w:sz w:val="24"/>
          <w:szCs w:val="24"/>
          <w:lang w:eastAsia="bg-BG"/>
        </w:rPr>
        <w:t xml:space="preserve">съдържащо се в </w:t>
      </w:r>
      <w:r w:rsidRPr="008A60A2">
        <w:rPr>
          <w:rFonts w:ascii="Times New Roman" w:eastAsia="Times New Roman" w:hAnsi="Times New Roman" w:cs="Times New Roman"/>
          <w:b/>
          <w:bCs/>
          <w:sz w:val="24"/>
          <w:szCs w:val="24"/>
          <w:lang w:eastAsia="bg-BG"/>
        </w:rPr>
        <w:t xml:space="preserve">Приложение </w:t>
      </w:r>
      <w:r w:rsidRPr="008A60A2">
        <w:rPr>
          <w:rFonts w:ascii="Times New Roman" w:eastAsia="Times New Roman" w:hAnsi="Times New Roman" w:cs="Times New Roman"/>
          <w:b/>
          <w:sz w:val="24"/>
          <w:szCs w:val="24"/>
          <w:lang w:eastAsia="bg-BG"/>
        </w:rPr>
        <w:t>А</w:t>
      </w:r>
      <w:r w:rsidRPr="008A60A2">
        <w:rPr>
          <w:rFonts w:ascii="Times New Roman" w:eastAsia="Times New Roman" w:hAnsi="Times New Roman" w:cs="Times New Roman"/>
          <w:b/>
          <w:bCs/>
          <w:sz w:val="24"/>
          <w:szCs w:val="24"/>
          <w:lang w:eastAsia="bg-BG"/>
        </w:rPr>
        <w:t xml:space="preserve"> </w:t>
      </w:r>
      <w:r w:rsidRPr="008A60A2">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005F6350"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005F6350" w:rsidRPr="0045136C">
        <w:rPr>
          <w:rFonts w:ascii="Times New Roman" w:eastAsia="Times New Roman" w:hAnsi="Times New Roman" w:cs="Times New Roman"/>
          <w:sz w:val="24"/>
          <w:szCs w:val="24"/>
          <w:lang w:eastAsia="bg-BG"/>
        </w:rPr>
        <w:t>роекта</w:t>
      </w:r>
      <w:r w:rsidR="00F85380" w:rsidRPr="003746E9">
        <w:rPr>
          <w:rFonts w:ascii="Times New Roman" w:eastAsia="Times New Roman" w:hAnsi="Times New Roman" w:cs="Times New Roman"/>
          <w:sz w:val="24"/>
          <w:szCs w:val="24"/>
          <w:lang w:eastAsia="bg-BG"/>
        </w:rPr>
        <w:t>/ Бюджетната линия (Финансовия план)</w:t>
      </w:r>
      <w:r w:rsidR="005F6350" w:rsidRPr="0045136C">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w:t>
      </w:r>
      <w:r w:rsidR="00442D42">
        <w:rPr>
          <w:rFonts w:ascii="Times New Roman" w:eastAsia="Times New Roman" w:hAnsi="Times New Roman" w:cs="Times New Roman"/>
          <w:sz w:val="24"/>
          <w:szCs w:val="24"/>
          <w:lang w:eastAsia="bg-BG"/>
        </w:rPr>
        <w:t>:</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w:t>
      </w:r>
      <w:r w:rsidR="004233E8" w:rsidRPr="003746E9">
        <w:rPr>
          <w:rFonts w:ascii="Times New Roman" w:eastAsia="Times New Roman" w:hAnsi="Times New Roman" w:cs="Times New Roman"/>
          <w:sz w:val="24"/>
          <w:szCs w:val="24"/>
          <w:lang w:eastAsia="bg-BG"/>
        </w:rPr>
        <w:t>министър</w:t>
      </w:r>
      <w:r w:rsidR="004233E8">
        <w:rPr>
          <w:rFonts w:ascii="Times New Roman" w:eastAsia="Times New Roman" w:hAnsi="Times New Roman" w:cs="Times New Roman"/>
          <w:sz w:val="24"/>
          <w:szCs w:val="24"/>
          <w:lang w:eastAsia="bg-BG"/>
        </w:rPr>
        <w:t>а</w:t>
      </w:r>
      <w:r w:rsidR="004233E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323F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w:t>
      </w:r>
      <w:r>
        <w:rPr>
          <w:rFonts w:ascii="Times New Roman" w:eastAsia="Times New Roman" w:hAnsi="Times New Roman" w:cs="Times New Roman"/>
          <w:sz w:val="24"/>
          <w:szCs w:val="24"/>
          <w:lang w:eastAsia="bg-BG"/>
        </w:rPr>
        <w:lastRenderedPageBreak/>
        <w:t xml:space="preserve">изискванията в Методическите указания за изпълнение на договорите по Оперативна програма „Региони в растеж“ 2014 – 2020;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xml:space="preserve">, като отговаря за нейната достоверност и при поискване осигурява достъп до нея на лица, определени от УО на ОПРР, </w:t>
      </w:r>
      <w:r w:rsidR="004233E8" w:rsidRPr="003746E9">
        <w:rPr>
          <w:rFonts w:ascii="Times New Roman" w:hAnsi="Times New Roman"/>
          <w:sz w:val="24"/>
          <w:szCs w:val="24"/>
        </w:rPr>
        <w:t xml:space="preserve">министъра </w:t>
      </w:r>
      <w:r w:rsidRPr="003746E9">
        <w:rPr>
          <w:rFonts w:ascii="Times New Roman" w:hAnsi="Times New Roman"/>
          <w:sz w:val="24"/>
          <w:szCs w:val="24"/>
        </w:rPr>
        <w:t>на финансите или Европейската комисия</w:t>
      </w:r>
      <w:r>
        <w:rPr>
          <w:rFonts w:ascii="Times New Roman" w:hAnsi="Times New Roman"/>
          <w:sz w:val="24"/>
          <w:szCs w:val="24"/>
        </w:rPr>
        <w:t>;</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rsidR="005F6350" w:rsidRPr="0045136C" w:rsidRDefault="004323F3" w:rsidP="004323F3">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w:t>
      </w:r>
      <w:r w:rsidR="006E0702" w:rsidRPr="003746E9">
        <w:rPr>
          <w:rFonts w:ascii="Times New Roman" w:eastAsia="Times New Roman" w:hAnsi="Times New Roman" w:cs="Times New Roman"/>
          <w:sz w:val="24"/>
          <w:szCs w:val="24"/>
          <w:lang w:eastAsia="bg-BG"/>
        </w:rPr>
        <w:t>може да изпълни дейностите по проекта/ бюджетната линия (финансовия план) със собствени ресурси и средства или чрез ползване ресурсите на външни изпълнители.</w:t>
      </w:r>
    </w:p>
    <w:p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lastRenderedPageBreak/>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той е длъжен да провежда процедури за избор на изпълнители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F85380" w:rsidRPr="00C318AA">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F85380" w:rsidRPr="003746E9">
        <w:rPr>
          <w:rFonts w:ascii="Times New Roman" w:hAnsi="Times New Roman" w:cs="Times New Roman"/>
          <w:bCs/>
          <w:color w:val="000000"/>
          <w:sz w:val="24"/>
          <w:szCs w:val="24"/>
          <w:shd w:val="clear" w:color="auto" w:fill="FEFEFE"/>
        </w:rPr>
        <w:t>.</w:t>
      </w:r>
      <w:r w:rsidR="00F85380">
        <w:rPr>
          <w:rFonts w:ascii="Times New Roman" w:hAnsi="Times New Roman" w:cs="Times New Roman"/>
          <w:bCs/>
          <w:color w:val="000000"/>
          <w:sz w:val="24"/>
          <w:szCs w:val="24"/>
          <w:shd w:val="clear" w:color="auto" w:fill="FEFEFE"/>
        </w:rPr>
        <w:t xml:space="preserve">  </w:t>
      </w:r>
    </w:p>
    <w:p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(3) Разходите за дейностите по </w:t>
      </w:r>
      <w:r w:rsidR="007D5626" w:rsidRPr="003746E9">
        <w:rPr>
          <w:rFonts w:ascii="Times New Roman" w:eastAsia="Times New Roman" w:hAnsi="Times New Roman" w:cs="Times New Roman"/>
          <w:sz w:val="24"/>
          <w:szCs w:val="24"/>
          <w:lang w:eastAsia="bg-BG"/>
        </w:rPr>
        <w:t>проекта/бюджетната линия (финансовия план)</w:t>
      </w:r>
      <w:r w:rsidR="007D5626">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с</w:t>
      </w:r>
      <w:r w:rsidR="008835EA" w:rsidRPr="0045136C">
        <w:rPr>
          <w:rFonts w:ascii="Times New Roman" w:eastAsia="Times New Roman" w:hAnsi="Times New Roman" w:cs="Times New Roman"/>
          <w:sz w:val="24"/>
          <w:szCs w:val="24"/>
          <w:lang w:eastAsia="bg-BG"/>
        </w:rPr>
        <w:t>е считат за допустими</w:t>
      </w:r>
      <w:r w:rsidR="007D5626">
        <w:rPr>
          <w:rFonts w:ascii="Times New Roman" w:eastAsia="Times New Roman" w:hAnsi="Times New Roman" w:cs="Times New Roman"/>
          <w:sz w:val="24"/>
          <w:szCs w:val="24"/>
          <w:lang w:eastAsia="bg-BG"/>
        </w:rPr>
        <w:t>,</w:t>
      </w:r>
      <w:r w:rsidR="008835EA" w:rsidRPr="0045136C">
        <w:rPr>
          <w:rFonts w:ascii="Times New Roman" w:eastAsia="Times New Roman" w:hAnsi="Times New Roman" w:cs="Times New Roman"/>
          <w:sz w:val="24"/>
          <w:szCs w:val="24"/>
          <w:lang w:eastAsia="bg-BG"/>
        </w:rPr>
        <w:t xml:space="preserve"> ако </w:t>
      </w:r>
      <w:r w:rsidR="007D5626" w:rsidRPr="003746E9">
        <w:rPr>
          <w:rFonts w:ascii="Times New Roman" w:eastAsia="Times New Roman" w:hAnsi="Times New Roman" w:cs="Times New Roman"/>
          <w:sz w:val="24"/>
          <w:szCs w:val="24"/>
          <w:lang w:eastAsia="bg-BG"/>
        </w:rPr>
        <w:t>отговарят на изискванията</w:t>
      </w:r>
      <w:r w:rsidR="004233E8">
        <w:rPr>
          <w:rFonts w:ascii="Times New Roman" w:eastAsia="Times New Roman" w:hAnsi="Times New Roman" w:cs="Times New Roman"/>
          <w:sz w:val="24"/>
          <w:szCs w:val="24"/>
          <w:lang w:eastAsia="bg-BG"/>
        </w:rPr>
        <w:t xml:space="preserve"> на</w:t>
      </w:r>
      <w:r w:rsidR="007D5626">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ПМС №1</w:t>
      </w:r>
      <w:r w:rsidR="007D5626">
        <w:rPr>
          <w:rFonts w:ascii="Times New Roman" w:eastAsia="Times New Roman" w:hAnsi="Times New Roman" w:cs="Times New Roman"/>
          <w:sz w:val="24"/>
          <w:szCs w:val="24"/>
          <w:lang w:eastAsia="bg-BG"/>
        </w:rPr>
        <w:t>89</w:t>
      </w:r>
      <w:r w:rsidR="007D5626" w:rsidRPr="003746E9">
        <w:rPr>
          <w:rFonts w:ascii="Times New Roman" w:eastAsia="Times New Roman" w:hAnsi="Times New Roman" w:cs="Times New Roman"/>
          <w:sz w:val="24"/>
          <w:szCs w:val="24"/>
          <w:lang w:eastAsia="bg-BG"/>
        </w:rPr>
        <w:t>/2</w:t>
      </w:r>
      <w:r w:rsidR="007D5626">
        <w:rPr>
          <w:rFonts w:ascii="Times New Roman" w:eastAsia="Times New Roman" w:hAnsi="Times New Roman" w:cs="Times New Roman"/>
          <w:sz w:val="24"/>
          <w:szCs w:val="24"/>
          <w:lang w:eastAsia="bg-BG"/>
        </w:rPr>
        <w:t>8</w:t>
      </w:r>
      <w:r w:rsidR="007D5626" w:rsidRPr="003746E9">
        <w:rPr>
          <w:rFonts w:ascii="Times New Roman" w:eastAsia="Times New Roman" w:hAnsi="Times New Roman" w:cs="Times New Roman"/>
          <w:sz w:val="24"/>
          <w:szCs w:val="24"/>
          <w:lang w:eastAsia="bg-BG"/>
        </w:rPr>
        <w:t>.0</w:t>
      </w:r>
      <w:r w:rsidR="007D5626">
        <w:rPr>
          <w:rFonts w:ascii="Times New Roman" w:eastAsia="Times New Roman" w:hAnsi="Times New Roman" w:cs="Times New Roman"/>
          <w:sz w:val="24"/>
          <w:szCs w:val="24"/>
          <w:lang w:eastAsia="bg-BG"/>
        </w:rPr>
        <w:t>7</w:t>
      </w:r>
      <w:r w:rsidR="007D5626" w:rsidRPr="003746E9">
        <w:rPr>
          <w:rFonts w:ascii="Times New Roman" w:eastAsia="Times New Roman" w:hAnsi="Times New Roman" w:cs="Times New Roman"/>
          <w:sz w:val="24"/>
          <w:szCs w:val="24"/>
          <w:lang w:eastAsia="bg-BG"/>
        </w:rPr>
        <w:t>.201</w:t>
      </w:r>
      <w:r w:rsidR="007D5626">
        <w:rPr>
          <w:rFonts w:ascii="Times New Roman" w:eastAsia="Times New Roman" w:hAnsi="Times New Roman" w:cs="Times New Roman"/>
          <w:sz w:val="24"/>
          <w:szCs w:val="24"/>
          <w:lang w:eastAsia="bg-BG"/>
        </w:rPr>
        <w:t>6</w:t>
      </w:r>
      <w:r w:rsidR="007D5626" w:rsidRPr="003746E9">
        <w:rPr>
          <w:rFonts w:ascii="Times New Roman" w:eastAsia="Times New Roman" w:hAnsi="Times New Roman" w:cs="Times New Roman"/>
          <w:sz w:val="24"/>
          <w:szCs w:val="24"/>
          <w:lang w:eastAsia="bg-BG"/>
        </w:rPr>
        <w:t xml:space="preserve"> г. за </w:t>
      </w:r>
      <w:r w:rsidR="007D5626">
        <w:rPr>
          <w:rFonts w:ascii="Times New Roman" w:eastAsia="Times New Roman" w:hAnsi="Times New Roman" w:cs="Times New Roman"/>
          <w:sz w:val="24"/>
          <w:szCs w:val="24"/>
          <w:lang w:eastAsia="bg-BG"/>
        </w:rPr>
        <w:t xml:space="preserve">определяне </w:t>
      </w:r>
      <w:r w:rsidR="007D5626"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7D5626">
        <w:rPr>
          <w:rFonts w:ascii="Times New Roman" w:eastAsia="Times New Roman" w:hAnsi="Times New Roman" w:cs="Times New Roman"/>
          <w:sz w:val="24"/>
          <w:szCs w:val="24"/>
          <w:lang w:eastAsia="bg-BG"/>
        </w:rPr>
        <w:t>програмите,</w:t>
      </w:r>
      <w:r w:rsidR="007D5626" w:rsidRPr="00E37E5F">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 xml:space="preserve"> </w:t>
      </w:r>
      <w:proofErr w:type="spellStart"/>
      <w:r w:rsidR="007D5626" w:rsidRPr="003746E9">
        <w:rPr>
          <w:rFonts w:ascii="Times New Roman" w:eastAsia="Times New Roman" w:hAnsi="Times New Roman" w:cs="Times New Roman"/>
          <w:sz w:val="24"/>
          <w:szCs w:val="24"/>
          <w:lang w:eastAsia="bg-BG"/>
        </w:rPr>
        <w:t>съфинансирани</w:t>
      </w:r>
      <w:proofErr w:type="spellEnd"/>
      <w:r w:rsidR="007D5626" w:rsidRPr="003746E9">
        <w:rPr>
          <w:rFonts w:ascii="Times New Roman" w:eastAsia="Times New Roman" w:hAnsi="Times New Roman" w:cs="Times New Roman"/>
          <w:sz w:val="24"/>
          <w:szCs w:val="24"/>
          <w:lang w:eastAsia="bg-BG"/>
        </w:rPr>
        <w:t xml:space="preserve"> от </w:t>
      </w:r>
      <w:r w:rsidR="007D5626">
        <w:rPr>
          <w:rFonts w:ascii="Times New Roman" w:eastAsia="Times New Roman" w:hAnsi="Times New Roman" w:cs="Times New Roman"/>
          <w:sz w:val="24"/>
          <w:szCs w:val="24"/>
          <w:lang w:eastAsia="bg-BG"/>
        </w:rPr>
        <w:t>Европейските структурни и инвестиционни фондове,</w:t>
      </w:r>
      <w:r w:rsidR="007D5626" w:rsidRPr="003746E9">
        <w:rPr>
          <w:rFonts w:ascii="Times New Roman" w:eastAsia="Times New Roman" w:hAnsi="Times New Roman" w:cs="Times New Roman"/>
          <w:sz w:val="24"/>
          <w:szCs w:val="24"/>
          <w:lang w:eastAsia="bg-BG"/>
        </w:rPr>
        <w:t xml:space="preserve"> за </w:t>
      </w:r>
      <w:r w:rsidR="007D5626">
        <w:rPr>
          <w:rFonts w:ascii="Times New Roman" w:eastAsia="Times New Roman" w:hAnsi="Times New Roman" w:cs="Times New Roman"/>
          <w:sz w:val="24"/>
          <w:szCs w:val="24"/>
          <w:lang w:eastAsia="bg-BG"/>
        </w:rPr>
        <w:t xml:space="preserve">програмен </w:t>
      </w:r>
      <w:r w:rsidR="007D5626" w:rsidRPr="003746E9">
        <w:rPr>
          <w:rFonts w:ascii="Times New Roman" w:eastAsia="Times New Roman" w:hAnsi="Times New Roman" w:cs="Times New Roman"/>
          <w:sz w:val="24"/>
          <w:szCs w:val="24"/>
          <w:lang w:eastAsia="bg-BG"/>
        </w:rPr>
        <w:t xml:space="preserve"> </w:t>
      </w:r>
      <w:r w:rsidR="007D5626">
        <w:rPr>
          <w:rFonts w:ascii="Times New Roman" w:eastAsia="Times New Roman" w:hAnsi="Times New Roman" w:cs="Times New Roman"/>
          <w:sz w:val="24"/>
          <w:szCs w:val="24"/>
          <w:lang w:eastAsia="bg-BG"/>
        </w:rPr>
        <w:t>период</w:t>
      </w:r>
      <w:r w:rsidR="007D5626" w:rsidRPr="003746E9">
        <w:rPr>
          <w:rFonts w:ascii="Times New Roman" w:eastAsia="Times New Roman" w:hAnsi="Times New Roman" w:cs="Times New Roman"/>
          <w:sz w:val="24"/>
          <w:szCs w:val="24"/>
          <w:lang w:eastAsia="bg-BG"/>
        </w:rPr>
        <w:t xml:space="preserve"> 2014-2020 г. и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w:t>
      </w:r>
    </w:p>
    <w:p w:rsidR="005F6350" w:rsidRPr="0045136C" w:rsidRDefault="00CD7B1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предложение/бюджетна линия (финансов план) и приложенията към него, при спазване на приложимото право на Съюза и българското законодателство.</w:t>
      </w:r>
      <w:r w:rsidR="005F6350" w:rsidRPr="0045136C">
        <w:rPr>
          <w:rFonts w:ascii="Times New Roman" w:eastAsia="Times New Roman" w:hAnsi="Times New Roman" w:cs="Times New Roman"/>
          <w:sz w:val="24"/>
          <w:szCs w:val="24"/>
          <w:lang w:eastAsia="bg-BG"/>
        </w:rPr>
        <w:t xml:space="preserve"> </w:t>
      </w:r>
    </w:p>
    <w:p w:rsidR="00BE2FC6" w:rsidRPr="0045136C"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005F6350" w:rsidRPr="0045136C">
        <w:rPr>
          <w:rFonts w:ascii="Times New Roman" w:eastAsia="Times New Roman" w:hAnsi="Times New Roman" w:cs="Times New Roman"/>
          <w:sz w:val="24"/>
          <w:szCs w:val="24"/>
          <w:lang w:eastAsia="bg-BG"/>
        </w:rPr>
        <w:t xml:space="preserve">и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се уреждат </w:t>
      </w:r>
      <w:r w:rsidR="008C70F1" w:rsidRPr="003746E9">
        <w:rPr>
          <w:rFonts w:ascii="Times New Roman" w:eastAsia="Times New Roman" w:hAnsi="Times New Roman" w:cs="Times New Roman"/>
          <w:sz w:val="24"/>
          <w:szCs w:val="24"/>
          <w:lang w:eastAsia="bg-BG"/>
        </w:rPr>
        <w:t>съгласно настоящите Общи условия към Договора, и неговите приложения, за всеки проект/бюджетна линия (финансов план).</w:t>
      </w:r>
      <w:r w:rsidR="005F6350" w:rsidRPr="0045136C">
        <w:rPr>
          <w:rFonts w:ascii="Times New Roman" w:eastAsia="Times New Roman" w:hAnsi="Times New Roman" w:cs="Times New Roman"/>
          <w:sz w:val="24"/>
          <w:szCs w:val="24"/>
          <w:lang w:eastAsia="bg-BG"/>
        </w:rPr>
        <w:t xml:space="preserve"> </w:t>
      </w:r>
    </w:p>
    <w:p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8C70F1" w:rsidRPr="003746E9">
        <w:rPr>
          <w:rFonts w:ascii="Times New Roman" w:eastAsia="Times New Roman" w:hAnsi="Times New Roman" w:cs="Times New Roman"/>
          <w:sz w:val="24"/>
          <w:szCs w:val="24"/>
          <w:lang w:eastAsia="bg-BG"/>
        </w:rPr>
        <w:t>/бюджетната линия (финансовия план) (</w:t>
      </w:r>
      <w:r w:rsidR="008C70F1" w:rsidRPr="003746E9">
        <w:rPr>
          <w:rFonts w:ascii="Times New Roman" w:eastAsia="Times New Roman" w:hAnsi="Times New Roman" w:cs="Times New Roman"/>
          <w:b/>
          <w:sz w:val="24"/>
          <w:szCs w:val="24"/>
          <w:lang w:eastAsia="bg-BG"/>
        </w:rPr>
        <w:t xml:space="preserve">Приложение А </w:t>
      </w:r>
      <w:r w:rsidR="008C70F1" w:rsidRPr="003746E9">
        <w:rPr>
          <w:rFonts w:ascii="Times New Roman" w:eastAsia="Times New Roman" w:hAnsi="Times New Roman" w:cs="Times New Roman"/>
          <w:sz w:val="24"/>
          <w:szCs w:val="24"/>
          <w:lang w:eastAsia="bg-BG"/>
        </w:rPr>
        <w:t>към Договора) (</w:t>
      </w:r>
      <w:r w:rsidR="008C70F1" w:rsidRPr="003746E9">
        <w:rPr>
          <w:rFonts w:ascii="Times New Roman" w:eastAsia="Times New Roman" w:hAnsi="Times New Roman" w:cs="Times New Roman"/>
          <w:b/>
          <w:sz w:val="24"/>
          <w:szCs w:val="24"/>
          <w:lang w:eastAsia="bg-BG"/>
        </w:rPr>
        <w:t xml:space="preserve">Приложение А и Б </w:t>
      </w:r>
      <w:r w:rsidR="008C70F1" w:rsidRPr="003746E9">
        <w:rPr>
          <w:rFonts w:ascii="Times New Roman" w:eastAsia="Times New Roman" w:hAnsi="Times New Roman" w:cs="Times New Roman"/>
          <w:sz w:val="24"/>
          <w:szCs w:val="24"/>
          <w:lang w:eastAsia="bg-BG"/>
        </w:rPr>
        <w:t>към Договора, в случай на финансов план за бюджетна линия) и Договора</w:t>
      </w:r>
      <w:r w:rsidR="005F6350" w:rsidRPr="0045136C">
        <w:rPr>
          <w:rFonts w:ascii="Times New Roman" w:eastAsia="Times New Roman" w:hAnsi="Times New Roman" w:cs="Times New Roman"/>
          <w:sz w:val="24"/>
          <w:szCs w:val="24"/>
          <w:lang w:eastAsia="bg-BG"/>
        </w:rPr>
        <w:t xml:space="preserve">. </w:t>
      </w:r>
      <w:r w:rsidR="008C70F1">
        <w:rPr>
          <w:rFonts w:ascii="Times New Roman" w:eastAsia="Times New Roman" w:hAnsi="Times New Roman" w:cs="Times New Roman"/>
          <w:sz w:val="24"/>
          <w:szCs w:val="24"/>
          <w:lang w:eastAsia="bg-BG"/>
        </w:rPr>
        <w:t xml:space="preserve"> </w:t>
      </w:r>
    </w:p>
    <w:p w:rsidR="00531061" w:rsidRPr="0045136C" w:rsidRDefault="00531061" w:rsidP="00D24E1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lastRenderedPageBreak/>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5F6350" w:rsidRPr="00D24E1D">
        <w:rPr>
          <w:rFonts w:ascii="Times New Roman" w:eastAsia="Times New Roman" w:hAnsi="Times New Roman" w:cs="Times New Roman"/>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005F6350" w:rsidRPr="0045136C">
        <w:rPr>
          <w:rFonts w:ascii="Times New Roman" w:eastAsia="Times New Roman" w:hAnsi="Times New Roman" w:cs="Times New Roman"/>
          <w:sz w:val="24"/>
          <w:szCs w:val="24"/>
          <w:lang w:eastAsia="bg-BG"/>
        </w:rPr>
        <w:t xml:space="preserve">. </w:t>
      </w:r>
      <w:r w:rsidR="00A86BAD" w:rsidRPr="00A86BAD">
        <w:rPr>
          <w:rFonts w:ascii="Times New Roman" w:eastAsia="Times New Roman" w:hAnsi="Times New Roman" w:cs="Times New Roman"/>
          <w:sz w:val="24"/>
          <w:szCs w:val="24"/>
          <w:lang w:eastAsia="bg-BG"/>
        </w:rPr>
        <w:t>При промяна на декларирани обстоятелства, Бенефициентът е длъжен да уведоми УО на ОПРР в срок до 7 календарни дни от настъпване на промяната.</w:t>
      </w:r>
      <w:r w:rsidR="005F6350" w:rsidRPr="0045136C">
        <w:rPr>
          <w:rFonts w:ascii="Times New Roman" w:eastAsia="Times New Roman" w:hAnsi="Times New Roman" w:cs="Times New Roman"/>
          <w:sz w:val="24"/>
          <w:szCs w:val="24"/>
          <w:lang w:eastAsia="bg-BG"/>
        </w:rPr>
        <w:t xml:space="preserve"> </w:t>
      </w:r>
    </w:p>
    <w:p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w:t>
      </w:r>
      <w:r w:rsidR="00B36B88" w:rsidRPr="003746E9">
        <w:rPr>
          <w:rFonts w:ascii="Times New Roman" w:eastAsia="Times New Roman" w:hAnsi="Times New Roman" w:cs="Times New Roman"/>
          <w:sz w:val="24"/>
          <w:szCs w:val="24"/>
          <w:lang w:eastAsia="bg-BG"/>
        </w:rPr>
        <w:t>/бюджетната линия (финансовия план),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проекта/бюджетната линия (финансовия план)</w:t>
      </w:r>
      <w:r w:rsidR="005F6350"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участват в изпълнението на </w:t>
      </w:r>
      <w:r w:rsidR="00B36B88" w:rsidRPr="003746E9">
        <w:rPr>
          <w:rFonts w:ascii="Times New Roman" w:eastAsia="Times New Roman" w:hAnsi="Times New Roman" w:cs="Times New Roman"/>
          <w:sz w:val="24"/>
          <w:szCs w:val="24"/>
          <w:lang w:eastAsia="bg-BG"/>
        </w:rPr>
        <w:t>проекта</w:t>
      </w:r>
      <w:r w:rsidR="00B36B88">
        <w:rPr>
          <w:rFonts w:ascii="Times New Roman" w:eastAsia="Times New Roman" w:hAnsi="Times New Roman" w:cs="Times New Roman"/>
          <w:sz w:val="24"/>
          <w:szCs w:val="24"/>
          <w:lang w:eastAsia="bg-BG"/>
        </w:rPr>
        <w:t xml:space="preserve"> </w:t>
      </w:r>
      <w:r w:rsidR="00B36B88" w:rsidRPr="003746E9">
        <w:rPr>
          <w:rFonts w:ascii="Times New Roman" w:eastAsia="Times New Roman" w:hAnsi="Times New Roman" w:cs="Times New Roman"/>
          <w:sz w:val="24"/>
          <w:szCs w:val="24"/>
          <w:lang w:eastAsia="bg-BG"/>
        </w:rPr>
        <w:t xml:space="preserve">/бюджетната линия (финансовия план) и разходите, извършени от тях се признават за допустими и подлежат на доказване на същото основание, както разходите, направени от </w:t>
      </w:r>
      <w:r w:rsidR="00B36B88" w:rsidRPr="003746E9">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 </w:t>
      </w:r>
    </w:p>
    <w:p w:rsidR="00596B24" w:rsidRPr="0045136C"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VII</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IX</w:t>
      </w:r>
      <w:r w:rsidR="00C25B5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ХІV, ХV,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XV</w:t>
      </w:r>
      <w:r w:rsidR="00B36B88" w:rsidRPr="0045136C">
        <w:rPr>
          <w:rFonts w:ascii="Times New Roman" w:eastAsia="Times New Roman" w:hAnsi="Times New Roman" w:cs="Times New Roman"/>
          <w:sz w:val="24"/>
          <w:szCs w:val="24"/>
          <w:lang w:val="en-US" w:eastAsia="bg-BG"/>
        </w:rPr>
        <w:t>I</w:t>
      </w:r>
      <w:r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Pr="0045136C">
        <w:rPr>
          <w:rFonts w:ascii="Times New Roman" w:eastAsia="Times New Roman" w:hAnsi="Times New Roman" w:cs="Times New Roman"/>
          <w:sz w:val="24"/>
          <w:szCs w:val="24"/>
          <w:lang w:val="en-US" w:eastAsia="bg-BG"/>
        </w:rPr>
        <w:t>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sz w:val="24"/>
          <w:szCs w:val="24"/>
          <w:lang w:val="en-US" w:eastAsia="bg-BG"/>
        </w:rPr>
        <w:t>XVII</w:t>
      </w:r>
      <w:r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w:t>
      </w:r>
      <w:r w:rsidR="00B36B88" w:rsidRPr="003746E9">
        <w:rPr>
          <w:rFonts w:ascii="Times New Roman" w:eastAsia="Times New Roman" w:hAnsi="Times New Roman" w:cs="Times New Roman"/>
          <w:sz w:val="24"/>
          <w:szCs w:val="24"/>
          <w:lang w:eastAsia="bg-BG"/>
        </w:rPr>
        <w:t>чрез поемане за собствена сметка на всички рискове, включително на неверифицираните разходи по проекта/бюджетната линия (финансовия план) или наложените финансови корекции към безвъзмездната финансова помощ от бюджета на проекта/бюджетната линия (финансовия план</w:t>
      </w:r>
      <w:r w:rsidR="00B36B88">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w:t>
      </w:r>
      <w:r w:rsidR="00D2020A" w:rsidRPr="003746E9">
        <w:rPr>
          <w:rFonts w:ascii="Times New Roman" w:eastAsia="Times New Roman" w:hAnsi="Times New Roman" w:cs="Times New Roman"/>
          <w:sz w:val="24"/>
          <w:szCs w:val="24"/>
          <w:lang w:eastAsia="bg-BG"/>
        </w:rPr>
        <w:t xml:space="preserve">е длъжен да приведе в съответствие с Договора всички инструкции, указания, правила и други вътрешни актове, които се прилагат в организацията на </w:t>
      </w:r>
      <w:r w:rsidR="00D2020A" w:rsidRPr="003746E9">
        <w:rPr>
          <w:rFonts w:ascii="Times New Roman" w:eastAsia="Times New Roman" w:hAnsi="Times New Roman" w:cs="Times New Roman"/>
          <w:caps/>
          <w:sz w:val="24"/>
          <w:szCs w:val="24"/>
          <w:lang w:eastAsia="bg-BG"/>
        </w:rPr>
        <w:t>Бенефициента</w:t>
      </w:r>
      <w:r w:rsidR="00D2020A" w:rsidRPr="003746E9">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r w:rsidR="00D2020A">
        <w:rPr>
          <w:rFonts w:ascii="Times New Roman" w:eastAsia="Times New Roman" w:hAnsi="Times New Roman" w:cs="Times New Roman"/>
          <w:sz w:val="24"/>
          <w:szCs w:val="24"/>
          <w:lang w:eastAsia="bg-BG"/>
        </w:rPr>
        <w:t>.</w:t>
      </w:r>
    </w:p>
    <w:p w:rsidR="00531061" w:rsidRPr="00E5038B" w:rsidRDefault="00181AD9" w:rsidP="00E66070">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45136C" w:rsidDel="00181AD9">
        <w:rPr>
          <w:rFonts w:ascii="Times New Roman" w:eastAsia="Times New Roman" w:hAnsi="Times New Roman" w:cs="Times New Roman"/>
          <w:caps/>
          <w:sz w:val="24"/>
          <w:szCs w:val="24"/>
          <w:lang w:eastAsia="bg-BG"/>
        </w:rPr>
        <w:t xml:space="preserve"> </w:t>
      </w:r>
      <w:r w:rsidR="00224C47" w:rsidRPr="003746E9">
        <w:rPr>
          <w:rFonts w:ascii="Times New Roman" w:eastAsia="Times New Roman" w:hAnsi="Times New Roman" w:cs="Times New Roman"/>
          <w:caps/>
          <w:sz w:val="24"/>
          <w:szCs w:val="24"/>
          <w:lang w:eastAsia="bg-BG"/>
        </w:rPr>
        <w:t>Бенефициентът</w:t>
      </w:r>
      <w:r w:rsidR="00224C47" w:rsidRPr="003746E9">
        <w:rPr>
          <w:rFonts w:ascii="Times New Roman" w:eastAsia="Times New Roman" w:hAnsi="Times New Roman" w:cs="Times New Roman"/>
          <w:sz w:val="24"/>
          <w:szCs w:val="24"/>
          <w:lang w:eastAsia="bg-BG"/>
        </w:rPr>
        <w:t xml:space="preserve"> е отговорен </w:t>
      </w:r>
      <w:r w:rsidR="004E48FE" w:rsidRPr="004E48FE">
        <w:rPr>
          <w:rFonts w:ascii="Times New Roman" w:eastAsia="Times New Roman" w:hAnsi="Times New Roman" w:cs="Times New Roman"/>
          <w:sz w:val="24"/>
          <w:szCs w:val="24"/>
          <w:lang w:eastAsia="bg-BG"/>
        </w:rPr>
        <w:t xml:space="preserve">за потвърждаване на разходите по проекта въз основа на фактури и/или счетоводни документи с еквивалентна </w:t>
      </w:r>
      <w:proofErr w:type="spellStart"/>
      <w:r w:rsidR="004E48FE" w:rsidRPr="004E48FE">
        <w:rPr>
          <w:rFonts w:ascii="Times New Roman" w:eastAsia="Times New Roman" w:hAnsi="Times New Roman" w:cs="Times New Roman"/>
          <w:sz w:val="24"/>
          <w:szCs w:val="24"/>
          <w:lang w:eastAsia="bg-BG"/>
        </w:rPr>
        <w:t>доказателствена</w:t>
      </w:r>
      <w:proofErr w:type="spellEnd"/>
      <w:r w:rsidR="004E48FE" w:rsidRPr="004E48FE">
        <w:rPr>
          <w:rFonts w:ascii="Times New Roman" w:eastAsia="Times New Roman" w:hAnsi="Times New Roman" w:cs="Times New Roman"/>
          <w:sz w:val="24"/>
          <w:szCs w:val="24"/>
          <w:lang w:eastAsia="bg-BG"/>
        </w:rPr>
        <w:t xml:space="preserve"> стойност съгласно приложимото законодателство</w:t>
      </w:r>
      <w:r w:rsidR="005F6350" w:rsidRPr="00E5038B">
        <w:rPr>
          <w:rFonts w:ascii="Times New Roman" w:eastAsia="Times New Roman" w:hAnsi="Times New Roman" w:cs="Times New Roman"/>
          <w:color w:val="000000"/>
          <w:sz w:val="24"/>
          <w:szCs w:val="24"/>
          <w:lang w:eastAsia="bg-BG"/>
        </w:rPr>
        <w:t xml:space="preserve">. </w:t>
      </w:r>
    </w:p>
    <w:p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lastRenderedPageBreak/>
        <w:t>(1)</w:t>
      </w:r>
      <w:r w:rsidR="005F6350" w:rsidRPr="00E5038B">
        <w:rPr>
          <w:rFonts w:ascii="Times New Roman" w:eastAsia="Times New Roman" w:hAnsi="Times New Roman" w:cs="Times New Roman"/>
          <w:color w:val="000000"/>
          <w:sz w:val="24"/>
          <w:szCs w:val="24"/>
          <w:lang w:eastAsia="bg-BG"/>
        </w:rPr>
        <w:t xml:space="preserve"> </w:t>
      </w:r>
      <w:r w:rsidR="00601D82" w:rsidRPr="003746E9">
        <w:rPr>
          <w:rFonts w:ascii="Times New Roman" w:eastAsia="Times New Roman" w:hAnsi="Times New Roman" w:cs="Times New Roman"/>
          <w:color w:val="000000"/>
          <w:sz w:val="24"/>
          <w:szCs w:val="24"/>
          <w:lang w:eastAsia="bg-BG"/>
        </w:rPr>
        <w:t xml:space="preserve">Преди извършване на плащане към изпълнител,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w:t>
      </w:r>
      <w:r w:rsidR="009C082E">
        <w:rPr>
          <w:rFonts w:ascii="Times New Roman" w:eastAsia="Times New Roman" w:hAnsi="Times New Roman" w:cs="Times New Roman"/>
          <w:color w:val="000000"/>
          <w:sz w:val="24"/>
          <w:szCs w:val="24"/>
          <w:lang w:eastAsia="bg-BG"/>
        </w:rPr>
        <w:t xml:space="preserve">гласно сключения договор между </w:t>
      </w:r>
      <w:r w:rsidR="00601D82" w:rsidRPr="003746E9">
        <w:rPr>
          <w:rFonts w:ascii="Times New Roman" w:eastAsia="Times New Roman" w:hAnsi="Times New Roman" w:cs="Times New Roman"/>
          <w:caps/>
          <w:color w:val="000000"/>
          <w:sz w:val="24"/>
          <w:szCs w:val="24"/>
          <w:lang w:eastAsia="bg-BG"/>
        </w:rPr>
        <w:t>бенефициента</w:t>
      </w:r>
      <w:r w:rsidR="00601D82" w:rsidRPr="003746E9">
        <w:rPr>
          <w:rFonts w:ascii="Times New Roman" w:eastAsia="Times New Roman" w:hAnsi="Times New Roman" w:cs="Times New Roman"/>
          <w:color w:val="000000"/>
          <w:sz w:val="24"/>
          <w:szCs w:val="24"/>
          <w:lang w:eastAsia="bg-BG"/>
        </w:rPr>
        <w:t xml:space="preserve"> с изпълнителя, и/или съгласно други приложими документи</w:t>
      </w:r>
      <w:r w:rsidR="005F6350" w:rsidRPr="00E5038B">
        <w:rPr>
          <w:rFonts w:ascii="Times New Roman" w:eastAsia="Times New Roman" w:hAnsi="Times New Roman" w:cs="Times New Roman"/>
          <w:color w:val="000000"/>
          <w:sz w:val="24"/>
          <w:szCs w:val="24"/>
          <w:lang w:eastAsia="bg-BG"/>
        </w:rPr>
        <w:t xml:space="preserve">. </w:t>
      </w:r>
      <w:r w:rsidR="00601D82">
        <w:rPr>
          <w:rFonts w:ascii="Times New Roman" w:eastAsia="Times New Roman" w:hAnsi="Times New Roman" w:cs="Times New Roman"/>
          <w:color w:val="000000"/>
          <w:sz w:val="24"/>
          <w:szCs w:val="24"/>
          <w:lang w:eastAsia="bg-BG"/>
        </w:rPr>
        <w:t xml:space="preserve"> </w:t>
      </w:r>
    </w:p>
    <w:p w:rsidR="005F6350"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проекта/бюджетната линия (финансовия план),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проекта/бюджетната линия (финансовия план)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w:t>
      </w:r>
      <w:proofErr w:type="spellStart"/>
      <w:r w:rsidR="00601D82" w:rsidRPr="003746E9">
        <w:rPr>
          <w:rFonts w:ascii="Times New Roman" w:eastAsia="Times New Roman" w:hAnsi="Times New Roman" w:cs="Times New Roman"/>
          <w:color w:val="000000"/>
          <w:sz w:val="24"/>
          <w:szCs w:val="24"/>
          <w:lang w:eastAsia="bg-BG"/>
        </w:rPr>
        <w:t>извадкова</w:t>
      </w:r>
      <w:proofErr w:type="spellEnd"/>
      <w:r w:rsidR="00601D82" w:rsidRPr="003746E9">
        <w:rPr>
          <w:rFonts w:ascii="Times New Roman" w:eastAsia="Times New Roman" w:hAnsi="Times New Roman" w:cs="Times New Roman"/>
          <w:color w:val="000000"/>
          <w:sz w:val="24"/>
          <w:szCs w:val="24"/>
          <w:lang w:eastAsia="bg-BG"/>
        </w:rPr>
        <w:t xml:space="preserve">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rsidR="00601D82" w:rsidRPr="00E5038B" w:rsidRDefault="00601D82" w:rsidP="00601D82">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ОПРР при поискване</w:t>
      </w:r>
      <w:r>
        <w:rPr>
          <w:rFonts w:ascii="Times New Roman" w:eastAsia="Times New Roman" w:hAnsi="Times New Roman" w:cs="Times New Roman"/>
          <w:color w:val="000000"/>
          <w:sz w:val="24"/>
          <w:szCs w:val="24"/>
          <w:lang w:eastAsia="bg-BG"/>
        </w:rPr>
        <w:t>.</w:t>
      </w:r>
    </w:p>
    <w:p w:rsidR="001D5085" w:rsidRPr="00E5038B" w:rsidRDefault="008B0CFA"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в срок от 3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3746E9">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w:t>
      </w:r>
      <w:r w:rsidR="008B0CFA" w:rsidRPr="003746E9">
        <w:rPr>
          <w:rFonts w:ascii="Times New Roman" w:eastAsia="Times New Roman" w:hAnsi="Times New Roman" w:cs="Times New Roman"/>
          <w:color w:val="000000"/>
          <w:sz w:val="24"/>
          <w:szCs w:val="24"/>
          <w:lang w:eastAsia="bg-BG"/>
        </w:rPr>
        <w:t>се задължава да извършва периодични проверки на място в рамките на 5-годишния период на устойчивост, съгласно указания на УО на ОПРР</w:t>
      </w:r>
      <w:r w:rsidR="004C2A78">
        <w:rPr>
          <w:rFonts w:ascii="Times New Roman" w:eastAsia="Times New Roman" w:hAnsi="Times New Roman" w:cs="Times New Roman"/>
          <w:color w:val="000000"/>
          <w:sz w:val="24"/>
          <w:szCs w:val="24"/>
          <w:lang w:eastAsia="bg-BG"/>
        </w:rPr>
        <w:t xml:space="preserve">, като следи за наличието на </w:t>
      </w:r>
      <w:r w:rsidR="004C2A78" w:rsidRPr="000B2E56">
        <w:rPr>
          <w:rFonts w:ascii="Times New Roman" w:eastAsia="Calibri" w:hAnsi="Times New Roman" w:cs="Times New Roman"/>
          <w:sz w:val="24"/>
          <w:szCs w:val="24"/>
        </w:rPr>
        <w:t xml:space="preserve">промяна </w:t>
      </w:r>
      <w:r w:rsidR="004C2A78">
        <w:rPr>
          <w:rFonts w:ascii="Times New Roman" w:eastAsia="Calibri" w:hAnsi="Times New Roman" w:cs="Times New Roman"/>
          <w:sz w:val="24"/>
          <w:szCs w:val="24"/>
        </w:rPr>
        <w:t>в</w:t>
      </w:r>
      <w:r w:rsidR="004C2A78" w:rsidRPr="000B2E56">
        <w:rPr>
          <w:rFonts w:ascii="Times New Roman" w:eastAsia="Calibri" w:hAnsi="Times New Roman" w:cs="Times New Roman"/>
          <w:sz w:val="24"/>
          <w:szCs w:val="24"/>
        </w:rPr>
        <w:t xml:space="preserve"> </w:t>
      </w:r>
      <w:r w:rsidR="004C2A78" w:rsidRPr="00801A80">
        <w:rPr>
          <w:rFonts w:ascii="Times New Roman" w:eastAsia="Calibri" w:hAnsi="Times New Roman" w:cs="Times New Roman"/>
          <w:sz w:val="24"/>
          <w:szCs w:val="24"/>
        </w:rPr>
        <w:t>подобренията, придобити в</w:t>
      </w:r>
      <w:r w:rsidR="004C2A78" w:rsidRPr="000B2E56">
        <w:rPr>
          <w:rFonts w:ascii="Times New Roman" w:eastAsia="Calibri" w:hAnsi="Times New Roman" w:cs="Times New Roman"/>
          <w:sz w:val="24"/>
          <w:szCs w:val="24"/>
        </w:rPr>
        <w:t xml:space="preserve"> резултат на дейности</w:t>
      </w:r>
      <w:r w:rsidR="00CE0F5E">
        <w:rPr>
          <w:rFonts w:ascii="Times New Roman" w:eastAsia="Calibri" w:hAnsi="Times New Roman" w:cs="Times New Roman"/>
          <w:sz w:val="24"/>
          <w:szCs w:val="24"/>
        </w:rPr>
        <w:t>те</w:t>
      </w:r>
      <w:r w:rsidR="004C2A78" w:rsidRPr="000B2E56">
        <w:rPr>
          <w:rFonts w:ascii="Times New Roman" w:eastAsia="Calibri" w:hAnsi="Times New Roman" w:cs="Times New Roman"/>
          <w:sz w:val="24"/>
          <w:szCs w:val="24"/>
        </w:rPr>
        <w:t xml:space="preserve"> по енергийното обновяване на обекта</w:t>
      </w:r>
      <w:r w:rsidR="004C2A78">
        <w:rPr>
          <w:rFonts w:ascii="Times New Roman" w:eastAsia="Calibri" w:hAnsi="Times New Roman" w:cs="Times New Roman"/>
          <w:sz w:val="24"/>
          <w:szCs w:val="24"/>
        </w:rPr>
        <w:t>, както и промяна в предназначението на самостоятел</w:t>
      </w:r>
      <w:r w:rsidR="004C2A78" w:rsidRPr="000B2E56">
        <w:rPr>
          <w:rFonts w:ascii="Times New Roman" w:eastAsia="Calibri" w:hAnsi="Times New Roman" w:cs="Times New Roman"/>
          <w:sz w:val="24"/>
          <w:szCs w:val="24"/>
        </w:rPr>
        <w:t>н</w:t>
      </w:r>
      <w:r w:rsidR="004C2A78">
        <w:rPr>
          <w:rFonts w:ascii="Times New Roman" w:eastAsia="Calibri" w:hAnsi="Times New Roman" w:cs="Times New Roman"/>
          <w:sz w:val="24"/>
          <w:szCs w:val="24"/>
        </w:rPr>
        <w:t>ите</w:t>
      </w:r>
      <w:r w:rsidR="004C2A78" w:rsidRPr="000B2E56">
        <w:rPr>
          <w:rFonts w:ascii="Times New Roman" w:eastAsia="Calibri" w:hAnsi="Times New Roman" w:cs="Times New Roman"/>
          <w:sz w:val="24"/>
          <w:szCs w:val="24"/>
        </w:rPr>
        <w:t xml:space="preserve"> обект</w:t>
      </w:r>
      <w:r w:rsidR="00CE0F5E">
        <w:rPr>
          <w:rFonts w:ascii="Times New Roman" w:eastAsia="Calibri" w:hAnsi="Times New Roman" w:cs="Times New Roman"/>
          <w:sz w:val="24"/>
          <w:szCs w:val="24"/>
        </w:rPr>
        <w:t>и</w:t>
      </w:r>
      <w:r w:rsidR="004C2A78">
        <w:rPr>
          <w:rFonts w:ascii="Times New Roman" w:eastAsia="Calibri" w:hAnsi="Times New Roman" w:cs="Times New Roman"/>
          <w:sz w:val="24"/>
          <w:szCs w:val="24"/>
        </w:rPr>
        <w:t xml:space="preserve"> в случай на </w:t>
      </w:r>
      <w:proofErr w:type="spellStart"/>
      <w:r w:rsidR="004C2A78">
        <w:rPr>
          <w:rFonts w:ascii="Times New Roman" w:eastAsia="Calibri" w:hAnsi="Times New Roman" w:cs="Times New Roman"/>
          <w:sz w:val="24"/>
          <w:szCs w:val="24"/>
        </w:rPr>
        <w:t>многофамилни</w:t>
      </w:r>
      <w:proofErr w:type="spellEnd"/>
      <w:r w:rsidR="004C2A78">
        <w:rPr>
          <w:rFonts w:ascii="Times New Roman" w:eastAsia="Calibri" w:hAnsi="Times New Roman" w:cs="Times New Roman"/>
          <w:sz w:val="24"/>
          <w:szCs w:val="24"/>
        </w:rPr>
        <w:t xml:space="preserve"> жилищни сгради във връзка с </w:t>
      </w:r>
      <w:r w:rsidR="004C2A78">
        <w:rPr>
          <w:rFonts w:ascii="Times New Roman" w:eastAsia="Calibri" w:hAnsi="Times New Roman" w:cs="Times New Roman"/>
          <w:sz w:val="24"/>
          <w:szCs w:val="24"/>
        </w:rPr>
        <w:lastRenderedPageBreak/>
        <w:t xml:space="preserve">прилагането на </w:t>
      </w:r>
      <w:r w:rsidR="004C2A78" w:rsidRPr="004C2A78">
        <w:rPr>
          <w:rFonts w:ascii="Times New Roman" w:eastAsia="Calibri" w:hAnsi="Times New Roman" w:cs="Times New Roman"/>
          <w:sz w:val="24"/>
          <w:szCs w:val="24"/>
        </w:rPr>
        <w:t xml:space="preserve">схема за минимална помощ в съответствие с разпоредбите на Регламент (ЕС) №1407/2013 на Комисията от 18 декември 2013 г. </w:t>
      </w:r>
      <w:r w:rsidR="004C2A78">
        <w:rPr>
          <w:rFonts w:ascii="Times New Roman" w:eastAsia="Calibri" w:hAnsi="Times New Roman" w:cs="Times New Roman"/>
          <w:sz w:val="24"/>
          <w:szCs w:val="24"/>
        </w:rPr>
        <w:t xml:space="preserve"> по проц</w:t>
      </w:r>
      <w:r w:rsidR="00CE0F5E">
        <w:rPr>
          <w:rFonts w:ascii="Times New Roman" w:eastAsia="Calibri" w:hAnsi="Times New Roman" w:cs="Times New Roman"/>
          <w:sz w:val="24"/>
          <w:szCs w:val="24"/>
        </w:rPr>
        <w:t>е</w:t>
      </w:r>
      <w:r w:rsidR="004C2A78">
        <w:rPr>
          <w:rFonts w:ascii="Times New Roman" w:eastAsia="Calibri" w:hAnsi="Times New Roman" w:cs="Times New Roman"/>
          <w:sz w:val="24"/>
          <w:szCs w:val="24"/>
        </w:rPr>
        <w:t>дурата</w:t>
      </w:r>
      <w:r w:rsidR="008B0CFA" w:rsidRPr="003746E9">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w:t>
      </w:r>
    </w:p>
    <w:p w:rsidR="00596B24"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УО на ОПРР,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r w:rsidR="00596B24" w:rsidRPr="00E5038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p>
    <w:p w:rsidR="005F6350"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При проверки на място от страна на УО на ОПРР, Сертифициращия орган, </w:t>
      </w:r>
      <w:proofErr w:type="spellStart"/>
      <w:r w:rsidRPr="003746E9">
        <w:rPr>
          <w:rFonts w:ascii="Times New Roman" w:eastAsia="Times New Roman" w:hAnsi="Times New Roman" w:cs="Times New Roman"/>
          <w:color w:val="000000"/>
          <w:sz w:val="24"/>
          <w:szCs w:val="24"/>
          <w:lang w:eastAsia="bg-BG"/>
        </w:rPr>
        <w:t>Одитния</w:t>
      </w:r>
      <w:proofErr w:type="spellEnd"/>
      <w:r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3746E9">
        <w:rPr>
          <w:rFonts w:ascii="Times New Roman" w:eastAsia="Times New Roman" w:hAnsi="Times New Roman" w:cs="Times New Roman"/>
          <w:color w:val="000000"/>
          <w:sz w:val="24"/>
          <w:szCs w:val="24"/>
          <w:lang w:eastAsia="bg-BG"/>
        </w:rPr>
        <w:t>одитни</w:t>
      </w:r>
      <w:proofErr w:type="spellEnd"/>
      <w:r w:rsidRPr="003746E9">
        <w:rPr>
          <w:rFonts w:ascii="Times New Roman" w:eastAsia="Times New Roman" w:hAnsi="Times New Roman" w:cs="Times New Roman"/>
          <w:color w:val="000000"/>
          <w:sz w:val="24"/>
          <w:szCs w:val="24"/>
          <w:lang w:eastAsia="bg-BG"/>
        </w:rPr>
        <w:t xml:space="preserve"> и контролни органи</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проекта/бюджетната линия (финансовия план) и задълженията му по настоящите Общи условия и сключения Договор</w:t>
      </w:r>
      <w:r w:rsidR="005F6350"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rsidR="005F6350" w:rsidRPr="008A60A2" w:rsidRDefault="00563A37"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Проектът</w:t>
      </w:r>
      <w:r w:rsidRPr="003746E9">
        <w:rPr>
          <w:rFonts w:ascii="Times New Roman" w:eastAsia="Times New Roman" w:hAnsi="Times New Roman" w:cs="Times New Roman"/>
          <w:sz w:val="24"/>
          <w:szCs w:val="24"/>
          <w:lang w:eastAsia="bg-BG"/>
        </w:rPr>
        <w:t>/бюджетната линия (финансовият план)</w:t>
      </w:r>
      <w:r w:rsidRPr="003746E9">
        <w:rPr>
          <w:rFonts w:ascii="Times New Roman" w:eastAsia="Times New Roman" w:hAnsi="Times New Roman" w:cs="Times New Roman"/>
          <w:color w:val="000000"/>
          <w:sz w:val="24"/>
          <w:szCs w:val="24"/>
          <w:lang w:eastAsia="bg-BG"/>
        </w:rPr>
        <w:t>, изпълняван съгласно сключения Договор за предоставяне на безвъзмездна финансова помощ, подлежи на задължителна проверка на място от УО на ОПРР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чл.71 от Регламент (EС) №1303/2013 г. на Европейския парламент</w:t>
      </w:r>
      <w:r w:rsidR="005F6350" w:rsidRPr="008A60A2">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 xml:space="preserve"> </w:t>
      </w:r>
    </w:p>
    <w:p w:rsidR="00563A37" w:rsidRDefault="00563A37" w:rsidP="00563A37">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563A37">
        <w:rPr>
          <w:rFonts w:ascii="Times New Roman" w:eastAsia="Times New Roman" w:hAnsi="Times New Roman" w:cs="Times New Roman"/>
          <w:color w:val="000000"/>
          <w:sz w:val="24"/>
          <w:szCs w:val="24"/>
          <w:lang w:eastAsia="bg-BG"/>
        </w:rPr>
        <w:t xml:space="preserve">(1) Бенефициентът се задължава да съхранява, осигурява и предоставя при поискване от УО на ОПРР, Сертифициращия орган, </w:t>
      </w:r>
      <w:proofErr w:type="spellStart"/>
      <w:r w:rsidRPr="00563A37">
        <w:rPr>
          <w:rFonts w:ascii="Times New Roman" w:eastAsia="Times New Roman" w:hAnsi="Times New Roman" w:cs="Times New Roman"/>
          <w:color w:val="000000"/>
          <w:sz w:val="24"/>
          <w:szCs w:val="24"/>
          <w:lang w:eastAsia="bg-BG"/>
        </w:rPr>
        <w:t>Одитния</w:t>
      </w:r>
      <w:proofErr w:type="spellEnd"/>
      <w:r w:rsidRPr="00563A37">
        <w:rPr>
          <w:rFonts w:ascii="Times New Roman" w:eastAsia="Times New Roman" w:hAnsi="Times New Roman" w:cs="Times New Roman"/>
          <w:color w:val="000000"/>
          <w:sz w:val="24"/>
          <w:szCs w:val="24"/>
          <w:lang w:eastAsia="bg-BG"/>
        </w:rPr>
        <w:t xml:space="preserve">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w:t>
      </w:r>
      <w:proofErr w:type="spellStart"/>
      <w:r w:rsidRPr="00563A37">
        <w:rPr>
          <w:rFonts w:ascii="Times New Roman" w:eastAsia="Times New Roman" w:hAnsi="Times New Roman" w:cs="Times New Roman"/>
          <w:color w:val="000000"/>
          <w:sz w:val="24"/>
          <w:szCs w:val="24"/>
          <w:lang w:eastAsia="bg-BG"/>
        </w:rPr>
        <w:t>одитни</w:t>
      </w:r>
      <w:proofErr w:type="spellEnd"/>
      <w:r w:rsidRPr="00563A37">
        <w:rPr>
          <w:rFonts w:ascii="Times New Roman" w:eastAsia="Times New Roman" w:hAnsi="Times New Roman" w:cs="Times New Roman"/>
          <w:color w:val="000000"/>
          <w:sz w:val="24"/>
          <w:szCs w:val="24"/>
          <w:lang w:eastAsia="bg-BG"/>
        </w:rPr>
        <w:t xml:space="preserve"> и контролни органи всички  документи за проектите/бюджетните линии (финансов план), за период от три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563A37">
        <w:rPr>
          <w:rFonts w:ascii="Times New Roman" w:eastAsia="Times New Roman" w:hAnsi="Times New Roman" w:cs="Times New Roman"/>
          <w:color w:val="000000"/>
          <w:sz w:val="24"/>
          <w:szCs w:val="24"/>
          <w:lang w:eastAsia="bg-BG"/>
        </w:rPr>
        <w:t xml:space="preserve">. Този срок се прекъсва в случай на съдебни процедури или по надлежно обосновано искане от страна на Европейската комисия. </w:t>
      </w:r>
    </w:p>
    <w:p w:rsidR="00563A37" w:rsidRPr="00563A37" w:rsidRDefault="00563A37" w:rsidP="00563A37">
      <w:pPr>
        <w:pStyle w:val="Text1"/>
        <w:spacing w:after="0" w:line="360" w:lineRule="auto"/>
        <w:ind w:left="0" w:firstLine="708"/>
        <w:rPr>
          <w:szCs w:val="24"/>
          <w:lang w:val="bg-BG" w:eastAsia="bg-BG"/>
        </w:rPr>
      </w:pPr>
      <w:r w:rsidRPr="003746E9">
        <w:rPr>
          <w:szCs w:val="24"/>
          <w:lang w:val="bg-BG" w:eastAsia="bg-BG"/>
        </w:rPr>
        <w:lastRenderedPageBreak/>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rsidR="000B7FAF" w:rsidRPr="000B7FAF"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0B7FAF">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w:t>
      </w:r>
      <w:proofErr w:type="spellStart"/>
      <w:r w:rsidRPr="000B7FAF">
        <w:rPr>
          <w:rFonts w:ascii="Times New Roman" w:eastAsia="Times New Roman" w:hAnsi="Times New Roman" w:cs="Times New Roman"/>
          <w:sz w:val="24"/>
          <w:szCs w:val="24"/>
          <w:lang w:eastAsia="bg-BG"/>
        </w:rPr>
        <w:t>месторегистрация</w:t>
      </w:r>
      <w:proofErr w:type="spellEnd"/>
      <w:r w:rsidRPr="000B7FAF">
        <w:rPr>
          <w:rFonts w:ascii="Times New Roman" w:eastAsia="Times New Roman" w:hAnsi="Times New Roman" w:cs="Times New Roman"/>
          <w:sz w:val="24"/>
          <w:szCs w:val="24"/>
          <w:lang w:eastAsia="bg-BG"/>
        </w:rPr>
        <w:t xml:space="preserve"> на Бенефициента) да предоставя информация за него на УО на ОПРР и/или Сертифициращия орган при поискване съгласно </w:t>
      </w:r>
      <w:r w:rsidRPr="000B7FAF">
        <w:rPr>
          <w:rFonts w:ascii="Times New Roman" w:eastAsia="Times New Roman" w:hAnsi="Times New Roman" w:cs="Times New Roman"/>
          <w:b/>
          <w:sz w:val="24"/>
          <w:szCs w:val="24"/>
          <w:lang w:eastAsia="bg-BG"/>
        </w:rPr>
        <w:t xml:space="preserve">Приложение И-1 </w:t>
      </w:r>
      <w:r w:rsidRPr="000B7FAF">
        <w:rPr>
          <w:rFonts w:ascii="Times New Roman" w:eastAsia="Times New Roman" w:hAnsi="Times New Roman" w:cs="Times New Roman"/>
          <w:sz w:val="24"/>
          <w:szCs w:val="24"/>
          <w:lang w:eastAsia="bg-BG"/>
        </w:rPr>
        <w:t>към Договора.</w:t>
      </w:r>
    </w:p>
    <w:p w:rsidR="00C15004"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При реализиране на своите правомощия УО на ОПРР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001B4366"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rsidR="000B7FAF" w:rsidRPr="003746E9" w:rsidRDefault="000B7FAF" w:rsidP="000B7FAF">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Чл.20. УО на ОПРР има право да дава указания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изпълнение на проекта/бюджетната линия (финансовия план), които са задължителни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договора за предоставяне на БФП и/или прекратяване на Договора. Указанията могат да бъдат предоставяни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ОПРР</w:t>
      </w:r>
      <w:r w:rsidRPr="003746E9">
        <w:rPr>
          <w:rFonts w:ascii="Times New Roman" w:eastAsia="Times New Roman" w:hAnsi="Times New Roman" w:cs="Times New Roman"/>
          <w:color w:val="000000"/>
          <w:sz w:val="24"/>
          <w:szCs w:val="24"/>
          <w:lang w:eastAsia="bg-BG"/>
        </w:rPr>
        <w:t>.</w:t>
      </w:r>
    </w:p>
    <w:p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Раздел ІІ</w:t>
      </w:r>
    </w:p>
    <w:p w:rsidR="00B66C06" w:rsidRPr="003746E9" w:rsidRDefault="00B66C06" w:rsidP="00B66C06">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r>
        <w:rPr>
          <w:rFonts w:ascii="Times New Roman" w:eastAsia="Times New Roman" w:hAnsi="Times New Roman" w:cs="Times New Roman"/>
          <w:b/>
          <w:bCs/>
          <w:sz w:val="24"/>
          <w:szCs w:val="24"/>
          <w:lang w:eastAsia="bg-BG"/>
        </w:rPr>
        <w:t xml:space="preserve"> </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w:t>
      </w:r>
      <w:r w:rsidR="009C082E">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t xml:space="preserve">при промяна на банковата сметка или </w:t>
      </w:r>
      <w:proofErr w:type="spellStart"/>
      <w:r w:rsidRPr="003746E9">
        <w:rPr>
          <w:rFonts w:ascii="Times New Roman" w:eastAsia="Times New Roman" w:hAnsi="Times New Roman" w:cs="Times New Roman"/>
          <w:bCs/>
          <w:sz w:val="24"/>
          <w:szCs w:val="24"/>
          <w:lang w:eastAsia="bg-BG"/>
        </w:rPr>
        <w:t>подсметка</w:t>
      </w:r>
      <w:proofErr w:type="spellEnd"/>
      <w:r w:rsidRPr="003746E9">
        <w:rPr>
          <w:rFonts w:ascii="Times New Roman" w:eastAsia="Times New Roman" w:hAnsi="Times New Roman" w:cs="Times New Roman"/>
          <w:bCs/>
          <w:sz w:val="24"/>
          <w:szCs w:val="24"/>
          <w:lang w:eastAsia="bg-BG"/>
        </w:rPr>
        <w:t>, посочена в Искането за авансово</w:t>
      </w:r>
      <w:r w:rsidR="009B0811" w:rsidRPr="004D1891">
        <w:rPr>
          <w:rFonts w:ascii="Times New Roman" w:eastAsia="Times New Roman" w:hAnsi="Times New Roman" w:cs="Times New Roman"/>
          <w:bCs/>
          <w:sz w:val="24"/>
          <w:szCs w:val="24"/>
          <w:lang w:val="ru-RU" w:eastAsia="bg-BG"/>
        </w:rPr>
        <w:t>/</w:t>
      </w:r>
      <w:r w:rsidR="009B0811">
        <w:rPr>
          <w:rFonts w:ascii="Times New Roman" w:eastAsia="Times New Roman" w:hAnsi="Times New Roman" w:cs="Times New Roman"/>
          <w:bCs/>
          <w:sz w:val="24"/>
          <w:szCs w:val="24"/>
          <w:lang w:eastAsia="bg-BG"/>
        </w:rPr>
        <w:t>междинно</w:t>
      </w:r>
      <w:r w:rsidRPr="003746E9">
        <w:rPr>
          <w:rFonts w:ascii="Times New Roman" w:eastAsia="Times New Roman" w:hAnsi="Times New Roman" w:cs="Times New Roman"/>
          <w:bCs/>
          <w:sz w:val="24"/>
          <w:szCs w:val="24"/>
          <w:lang w:eastAsia="bg-BG"/>
        </w:rPr>
        <w:t xml:space="preserve"> плащане;</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при промяна в графика за провеждане на обществени поръчки;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lastRenderedPageBreak/>
        <w:t xml:space="preserve">6. </w:t>
      </w:r>
      <w:r w:rsidRPr="0075369E">
        <w:rPr>
          <w:rFonts w:ascii="Times New Roman" w:eastAsia="Times New Roman" w:hAnsi="Times New Roman" w:cs="Times New Roman"/>
          <w:bCs/>
          <w:sz w:val="24"/>
          <w:szCs w:val="24"/>
          <w:lang w:eastAsia="bg-BG"/>
        </w:rPr>
        <w:t xml:space="preserve">при определяне/ промяна на членовете на екипа по проекта - </w:t>
      </w:r>
      <w:r>
        <w:rPr>
          <w:rFonts w:ascii="Times New Roman" w:eastAsia="Times New Roman" w:hAnsi="Times New Roman" w:cs="Times New Roman"/>
          <w:bCs/>
          <w:sz w:val="24"/>
          <w:szCs w:val="24"/>
          <w:lang w:eastAsia="bg-BG"/>
        </w:rPr>
        <w:t>п</w:t>
      </w:r>
      <w:r w:rsidRPr="0075369E">
        <w:rPr>
          <w:rFonts w:ascii="Times New Roman" w:eastAsia="Times New Roman" w:hAnsi="Times New Roman" w:cs="Times New Roman"/>
          <w:bCs/>
          <w:sz w:val="24"/>
          <w:szCs w:val="24"/>
          <w:lang w:eastAsia="bg-BG"/>
        </w:rPr>
        <w:t>ромяната е допустима</w:t>
      </w:r>
      <w:r w:rsidR="00BD61E1">
        <w:rPr>
          <w:rFonts w:ascii="Times New Roman" w:eastAsia="Times New Roman" w:hAnsi="Times New Roman" w:cs="Times New Roman"/>
          <w:bCs/>
          <w:sz w:val="24"/>
          <w:szCs w:val="24"/>
          <w:lang w:eastAsia="bg-BG"/>
        </w:rPr>
        <w:t>,</w:t>
      </w:r>
      <w:r w:rsidRPr="0075369E">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r w:rsidRPr="003746E9">
        <w:rPr>
          <w:rFonts w:ascii="Times New Roman" w:eastAsia="Times New Roman" w:hAnsi="Times New Roman" w:cs="Times New Roman"/>
          <w:bCs/>
          <w:sz w:val="24"/>
          <w:szCs w:val="24"/>
          <w:lang w:eastAsia="bg-BG"/>
        </w:rPr>
        <w:t>;</w:t>
      </w:r>
    </w:p>
    <w:p w:rsidR="000607FA" w:rsidRPr="003746E9" w:rsidRDefault="000607FA" w:rsidP="000607FA">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 при промяна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607FA" w:rsidRPr="003746E9" w:rsidRDefault="000607FA" w:rsidP="000607F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3. </w:t>
      </w:r>
      <w:r w:rsidRPr="00F12C27">
        <w:rPr>
          <w:rFonts w:ascii="Times New Roman" w:eastAsia="Times New Roman" w:hAnsi="Times New Roman" w:cs="Times New Roman"/>
          <w:color w:val="000000"/>
          <w:sz w:val="24"/>
          <w:szCs w:val="24"/>
          <w:lang w:eastAsia="bg-BG"/>
        </w:rPr>
        <w:t>при определяне/ промяна на членовете на екипа по проекта/бюджетната линия (финансовия план)</w:t>
      </w:r>
      <w:r w:rsidRPr="00F12C27">
        <w:rPr>
          <w:rFonts w:ascii="Times New Roman" w:eastAsia="Times New Roman" w:hAnsi="Times New Roman" w:cs="Times New Roman"/>
          <w:bCs/>
          <w:color w:val="000000"/>
          <w:sz w:val="24"/>
          <w:szCs w:val="24"/>
          <w:lang w:eastAsia="bg-BG"/>
        </w:rPr>
        <w:t xml:space="preserve"> - </w:t>
      </w:r>
      <w:r>
        <w:rPr>
          <w:rFonts w:ascii="Times New Roman" w:eastAsia="Times New Roman" w:hAnsi="Times New Roman" w:cs="Times New Roman"/>
          <w:bCs/>
          <w:color w:val="000000"/>
          <w:sz w:val="24"/>
          <w:szCs w:val="24"/>
          <w:lang w:eastAsia="bg-BG"/>
        </w:rPr>
        <w:t>п</w:t>
      </w:r>
      <w:r w:rsidRPr="00F12C27">
        <w:rPr>
          <w:rFonts w:ascii="Times New Roman" w:eastAsia="Times New Roman" w:hAnsi="Times New Roman" w:cs="Times New Roman"/>
          <w:bCs/>
          <w:color w:val="000000"/>
          <w:sz w:val="24"/>
          <w:szCs w:val="24"/>
          <w:lang w:eastAsia="bg-BG"/>
        </w:rPr>
        <w:t>ромяната е допустима</w:t>
      </w:r>
      <w:r w:rsidRPr="00F12C27">
        <w:rPr>
          <w:rFonts w:ascii="Times New Roman" w:eastAsia="Times New Roman" w:hAnsi="Times New Roman" w:cs="Times New Roman"/>
          <w:color w:val="000000"/>
          <w:sz w:val="24"/>
          <w:szCs w:val="24"/>
          <w:lang w:eastAsia="bg-BG"/>
        </w:rPr>
        <w:t xml:space="preserve"> в случай че в Насоките за кандидатстване по процедурата са заложени изисквания за заеманата позиция и </w:t>
      </w:r>
      <w:r w:rsidRPr="00F12C27">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Pr="003746E9">
        <w:rPr>
          <w:rFonts w:ascii="Times New Roman" w:eastAsia="Times New Roman" w:hAnsi="Times New Roman" w:cs="Times New Roman"/>
          <w:color w:val="000000"/>
          <w:sz w:val="24"/>
          <w:szCs w:val="24"/>
          <w:lang w:eastAsia="bg-BG"/>
        </w:rPr>
        <w:t>;</w:t>
      </w:r>
    </w:p>
    <w:p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Чл.22.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014AD" w:rsidRPr="003746E9" w:rsidRDefault="00D014AD" w:rsidP="00D014AD">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ІІI</w:t>
      </w:r>
    </w:p>
    <w:p w:rsidR="00D014AD" w:rsidRPr="003746E9" w:rsidRDefault="00D014AD" w:rsidP="00D014AD">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Чл.23.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УО на ОПРР и/или на лицата, упълномощени от него, и на Сертифициращия орган, цялата необходима информация за изпълнението на Проекта/бюджетната линия (финансовия план), в указан от тях срок.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Чл.24. В случай че УО на ОПРР извършва текуща или </w:t>
      </w:r>
      <w:proofErr w:type="spellStart"/>
      <w:r w:rsidRPr="003746E9">
        <w:rPr>
          <w:rFonts w:ascii="Times New Roman" w:eastAsia="Times New Roman" w:hAnsi="Times New Roman" w:cs="Times New Roman"/>
          <w:sz w:val="24"/>
          <w:szCs w:val="24"/>
          <w:lang w:eastAsia="bg-BG"/>
        </w:rPr>
        <w:t>последваща</w:t>
      </w:r>
      <w:proofErr w:type="spellEnd"/>
      <w:r w:rsidRPr="003746E9">
        <w:rPr>
          <w:rFonts w:ascii="Times New Roman" w:eastAsia="Times New Roman" w:hAnsi="Times New Roman" w:cs="Times New Roman"/>
          <w:sz w:val="24"/>
          <w:szCs w:val="24"/>
          <w:lang w:eastAsia="bg-BG"/>
        </w:rPr>
        <w:t xml:space="preserve"> оценка на проекта/бюджетната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предостави на УО на ОПРР и/или на лицата, упълномощени от него, цялата документация или информация, която би спомогнала за успешното провеждане на </w:t>
      </w:r>
      <w:r w:rsidRPr="000A3377">
        <w:rPr>
          <w:rFonts w:ascii="Times New Roman" w:eastAsia="Times New Roman" w:hAnsi="Times New Roman" w:cs="Times New Roman"/>
          <w:sz w:val="24"/>
          <w:szCs w:val="24"/>
          <w:lang w:eastAsia="bg-BG"/>
        </w:rPr>
        <w:t xml:space="preserve">оценката, както и да му предостави права за достъп, предвидени в чл. </w:t>
      </w:r>
      <w:r w:rsidR="00BA03A6" w:rsidRPr="000A3377">
        <w:rPr>
          <w:rFonts w:ascii="Times New Roman" w:eastAsia="Times New Roman" w:hAnsi="Times New Roman" w:cs="Times New Roman"/>
          <w:sz w:val="24"/>
          <w:szCs w:val="24"/>
          <w:lang w:eastAsia="bg-BG"/>
        </w:rPr>
        <w:t>9</w:t>
      </w:r>
      <w:r w:rsidR="00BA03A6">
        <w:rPr>
          <w:rFonts w:ascii="Times New Roman" w:eastAsia="Times New Roman" w:hAnsi="Times New Roman" w:cs="Times New Roman"/>
          <w:sz w:val="24"/>
          <w:szCs w:val="24"/>
          <w:lang w:eastAsia="bg-BG"/>
        </w:rPr>
        <w:t>8</w:t>
      </w:r>
      <w:r w:rsidRPr="000A337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проекта/бюджетната линия (финансовия план) от една от страните по договора, страната, извършила оценката, предоставя копие от Доклада за оценката на другата страна. </w:t>
      </w:r>
    </w:p>
    <w:p w:rsidR="00D014AD" w:rsidRPr="00E37E5F" w:rsidRDefault="00D014AD" w:rsidP="00D014AD">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 xml:space="preserve">Чл.26.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2020, </w:t>
      </w:r>
      <w:r w:rsidRPr="003746E9">
        <w:rPr>
          <w:rFonts w:ascii="Times New Roman" w:hAnsi="Times New Roman" w:cs="Times New Roman"/>
          <w:sz w:val="24"/>
          <w:szCs w:val="24"/>
        </w:rPr>
        <w:t xml:space="preserve">чрез модул „Е-управление на проекти“ достъпно на интернет адрес: </w:t>
      </w:r>
      <w:proofErr w:type="spellStart"/>
      <w:r w:rsidRPr="003746E9">
        <w:rPr>
          <w:rFonts w:ascii="Times New Roman" w:hAnsi="Times New Roman" w:cs="Times New Roman"/>
          <w:sz w:val="24"/>
          <w:szCs w:val="24"/>
        </w:rPr>
        <w:t>htttp</w:t>
      </w:r>
      <w:proofErr w:type="spellEnd"/>
      <w:r w:rsidRPr="003746E9">
        <w:rPr>
          <w:rFonts w:ascii="Times New Roman" w:hAnsi="Times New Roman" w:cs="Times New Roman"/>
          <w:sz w:val="24"/>
          <w:szCs w:val="24"/>
        </w:rPr>
        <w:t>://eumis2020.</w:t>
      </w:r>
      <w:proofErr w:type="spellStart"/>
      <w:r w:rsidRPr="003746E9">
        <w:rPr>
          <w:rFonts w:ascii="Times New Roman" w:hAnsi="Times New Roman" w:cs="Times New Roman"/>
          <w:sz w:val="24"/>
          <w:szCs w:val="24"/>
        </w:rPr>
        <w:t>government</w:t>
      </w:r>
      <w:proofErr w:type="spellEnd"/>
      <w:r w:rsidRPr="003746E9">
        <w:rPr>
          <w:rFonts w:ascii="Times New Roman" w:hAnsi="Times New Roman" w:cs="Times New Roman"/>
          <w:sz w:val="24"/>
          <w:szCs w:val="24"/>
        </w:rPr>
        <w:t>.</w:t>
      </w:r>
      <w:proofErr w:type="spellStart"/>
      <w:r w:rsidRPr="003746E9">
        <w:rPr>
          <w:rFonts w:ascii="Times New Roman" w:hAnsi="Times New Roman" w:cs="Times New Roman"/>
          <w:sz w:val="24"/>
          <w:szCs w:val="24"/>
        </w:rPr>
        <w:t>bg</w:t>
      </w:r>
      <w:proofErr w:type="spellEnd"/>
      <w:r w:rsidRPr="003746E9">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w:t>
      </w:r>
      <w:r w:rsidR="00A00435">
        <w:rPr>
          <w:rFonts w:ascii="Times New Roman" w:hAnsi="Times New Roman"/>
          <w:sz w:val="24"/>
          <w:szCs w:val="24"/>
        </w:rPr>
        <w:t>,</w:t>
      </w:r>
      <w:r w:rsidRPr="003746E9">
        <w:rPr>
          <w:rFonts w:ascii="Times New Roman" w:hAnsi="Times New Roman"/>
          <w:sz w:val="24"/>
          <w:szCs w:val="24"/>
        </w:rPr>
        <w:t xml:space="preserve"> следваща отчетния период. Окончателният технически отчет се подава в срок до 2 месеца след приключване на дейностите по проекта/бюджетната линия (финансовия план), но в рамките на срока за изпълнение на договора.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2020 </w:t>
      </w:r>
      <w:r w:rsidRPr="003746E9">
        <w:rPr>
          <w:rFonts w:ascii="Times New Roman" w:hAnsi="Times New Roman" w:cs="Times New Roman"/>
          <w:sz w:val="24"/>
          <w:szCs w:val="24"/>
        </w:rPr>
        <w:t xml:space="preserve">чрез модул „Е-управление на проекти“ на интернет адрес: </w:t>
      </w:r>
      <w:proofErr w:type="spellStart"/>
      <w:r w:rsidRPr="003746E9">
        <w:rPr>
          <w:rFonts w:ascii="Times New Roman" w:hAnsi="Times New Roman" w:cs="Times New Roman"/>
          <w:sz w:val="24"/>
          <w:szCs w:val="24"/>
        </w:rPr>
        <w:t>htttp</w:t>
      </w:r>
      <w:proofErr w:type="spellEnd"/>
      <w:r w:rsidRPr="003746E9">
        <w:rPr>
          <w:rFonts w:ascii="Times New Roman" w:hAnsi="Times New Roman" w:cs="Times New Roman"/>
          <w:sz w:val="24"/>
          <w:szCs w:val="24"/>
        </w:rPr>
        <w:t>://eumis2020.</w:t>
      </w:r>
      <w:proofErr w:type="spellStart"/>
      <w:r w:rsidRPr="003746E9">
        <w:rPr>
          <w:rFonts w:ascii="Times New Roman" w:hAnsi="Times New Roman" w:cs="Times New Roman"/>
          <w:sz w:val="24"/>
          <w:szCs w:val="24"/>
        </w:rPr>
        <w:t>government</w:t>
      </w:r>
      <w:proofErr w:type="spellEnd"/>
      <w:r w:rsidRPr="003746E9">
        <w:rPr>
          <w:rFonts w:ascii="Times New Roman" w:hAnsi="Times New Roman" w:cs="Times New Roman"/>
          <w:sz w:val="24"/>
          <w:szCs w:val="24"/>
        </w:rPr>
        <w:t>.</w:t>
      </w:r>
      <w:proofErr w:type="spellStart"/>
      <w:r w:rsidRPr="003746E9">
        <w:rPr>
          <w:rFonts w:ascii="Times New Roman" w:hAnsi="Times New Roman" w:cs="Times New Roman"/>
          <w:sz w:val="24"/>
          <w:szCs w:val="24"/>
        </w:rPr>
        <w:t>bg</w:t>
      </w:r>
      <w:proofErr w:type="spellEnd"/>
      <w:r w:rsidRPr="003746E9">
        <w:rPr>
          <w:rFonts w:ascii="Times New Roman" w:eastAsia="Times New Roman" w:hAnsi="Times New Roman" w:cs="Times New Roman"/>
          <w:sz w:val="24"/>
          <w:szCs w:val="24"/>
          <w:lang w:eastAsia="bg-BG"/>
        </w:rPr>
        <w:t xml:space="preserve">. Отделните </w:t>
      </w:r>
      <w:proofErr w:type="spellStart"/>
      <w:r w:rsidRPr="003746E9">
        <w:rPr>
          <w:rFonts w:ascii="Times New Roman" w:eastAsia="Times New Roman" w:hAnsi="Times New Roman" w:cs="Times New Roman"/>
          <w:sz w:val="24"/>
          <w:szCs w:val="24"/>
          <w:lang w:eastAsia="bg-BG"/>
        </w:rPr>
        <w:t>разходооправдателни</w:t>
      </w:r>
      <w:proofErr w:type="spellEnd"/>
      <w:r w:rsidRPr="003746E9">
        <w:rPr>
          <w:rFonts w:ascii="Times New Roman" w:eastAsia="Times New Roman" w:hAnsi="Times New Roman" w:cs="Times New Roman"/>
          <w:sz w:val="24"/>
          <w:szCs w:val="24"/>
          <w:lang w:eastAsia="bg-BG"/>
        </w:rPr>
        <w:t xml:space="preserve"> документи се описват </w:t>
      </w:r>
      <w:r w:rsidR="00A00435">
        <w:rPr>
          <w:rFonts w:ascii="Times New Roman" w:eastAsia="Times New Roman" w:hAnsi="Times New Roman" w:cs="Times New Roman"/>
          <w:sz w:val="24"/>
          <w:szCs w:val="24"/>
          <w:lang w:eastAsia="bg-BG"/>
        </w:rPr>
        <w:t>по</w:t>
      </w:r>
      <w:r w:rsidRPr="003746E9">
        <w:rPr>
          <w:rFonts w:ascii="Times New Roman" w:eastAsia="Times New Roman" w:hAnsi="Times New Roman" w:cs="Times New Roman"/>
          <w:sz w:val="24"/>
          <w:szCs w:val="24"/>
          <w:lang w:eastAsia="bg-BG"/>
        </w:rPr>
        <w:t>отделно</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като се отнасят към съответното бюджетно перо. Сканирано копие на </w:t>
      </w:r>
      <w:proofErr w:type="spellStart"/>
      <w:r w:rsidRPr="003746E9">
        <w:rPr>
          <w:rFonts w:ascii="Times New Roman" w:eastAsia="Times New Roman" w:hAnsi="Times New Roman" w:cs="Times New Roman"/>
          <w:sz w:val="24"/>
          <w:szCs w:val="24"/>
          <w:lang w:eastAsia="bg-BG"/>
        </w:rPr>
        <w:t>разходооправдателния</w:t>
      </w:r>
      <w:proofErr w:type="spellEnd"/>
      <w:r w:rsidRPr="003746E9">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w:t>
      </w:r>
      <w:r w:rsidRPr="003746E9">
        <w:rPr>
          <w:rFonts w:ascii="Times New Roman" w:eastAsia="Times New Roman" w:hAnsi="Times New Roman" w:cs="Times New Roman"/>
          <w:sz w:val="24"/>
          <w:szCs w:val="24"/>
          <w:lang w:eastAsia="bg-BG"/>
        </w:rPr>
        <w:lastRenderedPageBreak/>
        <w:t>документи, имащи отношение към извършения разход</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се прикачват към съответния </w:t>
      </w:r>
      <w:proofErr w:type="spellStart"/>
      <w:r w:rsidRPr="003746E9">
        <w:rPr>
          <w:rFonts w:ascii="Times New Roman" w:eastAsia="Times New Roman" w:hAnsi="Times New Roman" w:cs="Times New Roman"/>
          <w:sz w:val="24"/>
          <w:szCs w:val="24"/>
          <w:lang w:eastAsia="bg-BG"/>
        </w:rPr>
        <w:t>разходооправдателен</w:t>
      </w:r>
      <w:proofErr w:type="spellEnd"/>
      <w:r w:rsidRPr="003746E9">
        <w:rPr>
          <w:rFonts w:ascii="Times New Roman" w:eastAsia="Times New Roman" w:hAnsi="Times New Roman" w:cs="Times New Roman"/>
          <w:sz w:val="24"/>
          <w:szCs w:val="24"/>
          <w:lang w:eastAsia="bg-BG"/>
        </w:rPr>
        <w:t xml:space="preserve"> документ в ИСУН 2020.</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Чл.27. Бенефициентът се задължава да поддържа отделна система за отчетност по чл.26 и отделни сметки за всяка форма на подкрепа (безвъзмездни средства, награди, възстановима помощ и финансови инструменти, или комбинация от тях) в съответствие с чл.37 §8 и чл.66 от Регламент 1303/2013 г., ако по проекта/бюджетната линия (финансовия план) е отпуснато такова финансиране.</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Чл.28.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УО на ОПРР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ОПРР може да прекрати или развали Договора, в съответствие с чл.70, както и да изиска връщане на изплатените суми. </w:t>
      </w:r>
    </w:p>
    <w:p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 xml:space="preserve">Раздел </w:t>
      </w:r>
      <w:r w:rsidR="00D014AD" w:rsidRPr="003746E9">
        <w:rPr>
          <w:rFonts w:ascii="Times New Roman" w:eastAsia="Times New Roman" w:hAnsi="Times New Roman" w:cs="Times New Roman"/>
          <w:b/>
          <w:sz w:val="24"/>
          <w:szCs w:val="24"/>
          <w:lang w:eastAsia="bg-BG"/>
        </w:rPr>
        <w:t>ІV</w:t>
      </w:r>
      <w:r w:rsidR="00D014AD">
        <w:rPr>
          <w:rFonts w:ascii="Times New Roman" w:eastAsia="Times New Roman" w:hAnsi="Times New Roman" w:cs="Times New Roman"/>
          <w:b/>
          <w:sz w:val="24"/>
          <w:szCs w:val="24"/>
          <w:lang w:eastAsia="bg-BG"/>
        </w:rPr>
        <w:t xml:space="preserve"> </w:t>
      </w:r>
    </w:p>
    <w:p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Чл.29. (1) УО на ОПРР не отговаря за щети или понесени вреди от персонала или имуществото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време на изпълнението на проекта/бюджетната линия (финансовия план) или като последица от него.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може да иска промяна на бюджета на проекта/бюджетната линия (финансовия план) или други видове плащания за компенсиране на такава щета или вреда. </w:t>
      </w:r>
      <w:r>
        <w:rPr>
          <w:rFonts w:ascii="Times New Roman" w:eastAsia="Times New Roman" w:hAnsi="Times New Roman" w:cs="Times New Roman"/>
          <w:sz w:val="24"/>
          <w:szCs w:val="24"/>
          <w:lang w:eastAsia="bg-BG"/>
        </w:rPr>
        <w:t xml:space="preserve">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проекта/бюджетната линия (финансовия план) или като последица от него. </w:t>
      </w:r>
    </w:p>
    <w:p w:rsidR="00D014AD"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не носи отговорност, произтичаща от искове или жалби вследствие нарушение на нормативни изисквания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Чл.31. (1) В случай че при проверка на проведените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w:t>
      </w:r>
      <w:r w:rsidRPr="003746E9">
        <w:rPr>
          <w:rFonts w:ascii="Times New Roman" w:eastAsia="Times New Roman" w:hAnsi="Times New Roman" w:cs="Times New Roman"/>
          <w:sz w:val="24"/>
          <w:szCs w:val="24"/>
          <w:lang w:eastAsia="bg-BG"/>
        </w:rPr>
        <w:lastRenderedPageBreak/>
        <w:t xml:space="preserve">обществени поръчки УО на ОПРР, Сертифициращият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включително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p>
    <w:p w:rsidR="001A345A" w:rsidRPr="003746E9" w:rsidRDefault="001A345A" w:rsidP="001A345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проекта/бюджетната линия (финансовия план) или в срок от 5 години, считан от извършване на окончателното плащане от УО на ОПРР към </w:t>
      </w:r>
      <w:r w:rsidRPr="003746E9">
        <w:rPr>
          <w:rFonts w:ascii="Times New Roman" w:eastAsia="Times New Roman" w:hAnsi="Times New Roman" w:cs="Times New Roman"/>
          <w:caps/>
          <w:sz w:val="24"/>
          <w:szCs w:val="24"/>
          <w:lang w:eastAsia="bg-BG"/>
        </w:rPr>
        <w:t>Бенефициента.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проекта/бюджетната линия (финансовия план), за което няма съгласие от УО на ОПРР,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r>
        <w:rPr>
          <w:rFonts w:ascii="Times New Roman" w:eastAsia="Times New Roman" w:hAnsi="Times New Roman" w:cs="Times New Roman"/>
          <w:sz w:val="24"/>
          <w:szCs w:val="24"/>
          <w:lang w:eastAsia="bg-BG"/>
        </w:rPr>
        <w:t xml:space="preserve"> </w:t>
      </w:r>
    </w:p>
    <w:p w:rsidR="005F6350" w:rsidRPr="00DD1F37" w:rsidRDefault="00D014AD"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Раздел </w:t>
      </w:r>
      <w:r w:rsidR="005F6350" w:rsidRPr="00DD1F37">
        <w:rPr>
          <w:rFonts w:ascii="Times New Roman" w:eastAsia="Times New Roman" w:hAnsi="Times New Roman" w:cs="Times New Roman"/>
          <w:b/>
          <w:sz w:val="24"/>
          <w:szCs w:val="24"/>
          <w:lang w:eastAsia="bg-BG"/>
        </w:rPr>
        <w:t>V</w:t>
      </w:r>
    </w:p>
    <w:p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Чл.33. (1) Изпълнявайки дейностите по този Договор,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спазва изискванията на </w:t>
      </w:r>
      <w:r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A376EF" w:rsidRPr="00A376EF">
        <w:rPr>
          <w:rFonts w:ascii="Times New Roman" w:eastAsia="Times New Roman" w:hAnsi="Times New Roman" w:cs="Times New Roman"/>
          <w:color w:val="000000"/>
          <w:sz w:val="24"/>
          <w:szCs w:val="24"/>
          <w:lang w:eastAsia="bg-BG"/>
        </w:rPr>
        <w:t>чл. 61, параграф 3 от Регламент (ЕС, ЕВРАТОМ) № 1046/ 2018</w:t>
      </w:r>
      <w:r w:rsidR="00A376EF">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и за спазване принципа на безпристрастност и независимост при управление на оперативните програми, </w:t>
      </w:r>
      <w:proofErr w:type="spellStart"/>
      <w:r w:rsidRPr="003746E9">
        <w:rPr>
          <w:rFonts w:ascii="Times New Roman" w:eastAsia="Times New Roman" w:hAnsi="Times New Roman" w:cs="Times New Roman"/>
          <w:color w:val="000000"/>
          <w:sz w:val="24"/>
          <w:szCs w:val="24"/>
          <w:lang w:eastAsia="bg-BG"/>
        </w:rPr>
        <w:t>съфинансирани</w:t>
      </w:r>
      <w:proofErr w:type="spellEnd"/>
      <w:r w:rsidRPr="003746E9">
        <w:rPr>
          <w:rFonts w:ascii="Times New Roman" w:eastAsia="Times New Roman" w:hAnsi="Times New Roman" w:cs="Times New Roman"/>
          <w:color w:val="000000"/>
          <w:sz w:val="24"/>
          <w:szCs w:val="24"/>
          <w:lang w:eastAsia="bg-BG"/>
        </w:rPr>
        <w:t xml:space="preserve"> от Структурните и </w:t>
      </w:r>
      <w:proofErr w:type="spellStart"/>
      <w:r w:rsidRPr="003746E9">
        <w:rPr>
          <w:rFonts w:ascii="Times New Roman" w:eastAsia="Times New Roman" w:hAnsi="Times New Roman" w:cs="Times New Roman"/>
          <w:color w:val="000000"/>
          <w:sz w:val="24"/>
          <w:szCs w:val="24"/>
          <w:lang w:eastAsia="bg-BG"/>
        </w:rPr>
        <w:t>Кохезионния</w:t>
      </w:r>
      <w:proofErr w:type="spellEnd"/>
      <w:r w:rsidRPr="003746E9">
        <w:rPr>
          <w:rFonts w:ascii="Times New Roman" w:eastAsia="Times New Roman" w:hAnsi="Times New Roman" w:cs="Times New Roman"/>
          <w:color w:val="000000"/>
          <w:sz w:val="24"/>
          <w:szCs w:val="24"/>
          <w:lang w:eastAsia="bg-BG"/>
        </w:rPr>
        <w:t xml:space="preserve"> фондове на ЕС и на чл.32 от Делегиран регламент № 1268/2012 г. на Комисията и </w:t>
      </w:r>
      <w:r w:rsidRPr="003746E9">
        <w:rPr>
          <w:rFonts w:ascii="Times New Roman" w:eastAsia="Times New Roman" w:hAnsi="Times New Roman" w:cs="Times New Roman"/>
          <w:sz w:val="24"/>
          <w:szCs w:val="24"/>
          <w:lang w:eastAsia="bg-BG"/>
        </w:rPr>
        <w:t xml:space="preserve">да уведоми незабавно УО на ОПРР за всеки конфликт на интереси, който </w:t>
      </w:r>
      <w:r w:rsidRPr="003746E9">
        <w:rPr>
          <w:rFonts w:ascii="Times New Roman" w:eastAsia="Times New Roman" w:hAnsi="Times New Roman" w:cs="Times New Roman"/>
          <w:sz w:val="24"/>
          <w:szCs w:val="24"/>
          <w:lang w:eastAsia="bg-BG"/>
        </w:rPr>
        <w:lastRenderedPageBreak/>
        <w:t>се появи по време на изпълнението на Договора, или когато е налице неспазване на клаузите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Чл.35.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проекта/бюджетната линия (финансовия план).</w:t>
      </w:r>
      <w:r w:rsidRPr="003746E9">
        <w:rPr>
          <w:rFonts w:ascii="Times New Roman" w:hAnsi="Times New Roman" w:cs="Times New Roman"/>
          <w:sz w:val="24"/>
          <w:szCs w:val="24"/>
        </w:rPr>
        <w:t xml:space="preserve"> </w:t>
      </w:r>
    </w:p>
    <w:p w:rsidR="007D21E7" w:rsidRPr="003746E9" w:rsidRDefault="007D21E7" w:rsidP="00A376E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Чл.36. По смисъла на Договора, конфликт на интереси е налице при възникване на обстоятелствата, посочени </w:t>
      </w:r>
      <w:r w:rsidR="00A376EF" w:rsidRPr="00A376EF">
        <w:rPr>
          <w:rFonts w:ascii="Times New Roman" w:eastAsia="Times New Roman" w:hAnsi="Times New Roman" w:cs="Times New Roman"/>
          <w:sz w:val="24"/>
          <w:szCs w:val="24"/>
          <w:lang w:eastAsia="bg-BG"/>
        </w:rPr>
        <w:t>чл. 61, параграф 3 от Регламент (ЕС, ЕВРАТОМ) № 1046/ 2018</w:t>
      </w:r>
      <w:r w:rsidR="00A376E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относно финансовите разпоредби, приложими за общия бюджет на Европейската общност и чл.32 от Делегиран регламент № 1268/2012 г. на Комисията.</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Чл.37.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проекта/бюджетната линия (финансовия план).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ОПРР.</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Чл.38. (1) УО на ОПРР си запазва правото да се увери, че тези мерки са адекватни и може да изиска предприемането на допълнителни мерки, ако това е необходимо.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УО на ОПРР, всеки свой служител, който участва в изпълнението на Договора и е в такава ситуация.</w:t>
      </w:r>
    </w:p>
    <w:p w:rsidR="007D21E7"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Чл.39.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w:t>
      </w:r>
      <w:r w:rsidR="007B211C">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верифицира разходи или да наложи финансови корекции и/или да прекрати Договора.</w:t>
      </w:r>
    </w:p>
    <w:p w:rsidR="003F1B55" w:rsidRPr="00E37E5F" w:rsidRDefault="003F1B55" w:rsidP="003F1B55">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Чл.40. (1) 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проекта/бюджетната линия (финансовия план),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Pr="003746E9" w:rsidDel="002A33B7">
        <w:rPr>
          <w:rFonts w:ascii="Times New Roman" w:eastAsia="Times New Roman" w:hAnsi="Times New Roman" w:cs="Times New Roman"/>
          <w:caps/>
          <w:sz w:val="24"/>
          <w:szCs w:val="24"/>
          <w:lang w:eastAsia="bg-BG"/>
        </w:rPr>
        <w:t xml:space="preserve"> </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трябва да ангажира УО на ОПРР по какъвто и да е начин без предварителното му писмено съгласие и трябва, когато това се налага, да изясни това свое задължение пред трети лица.</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проекта/бюджетната линия (финансовия план), без предварителното писмено съгласие на УО на ОПРР.</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ОПРР, нито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w:t>
      </w:r>
      <w:r w:rsidRPr="003746E9">
        <w:rPr>
          <w:rFonts w:ascii="Times New Roman" w:eastAsia="Times New Roman" w:hAnsi="Times New Roman" w:cs="Times New Roman"/>
          <w:sz w:val="24"/>
          <w:szCs w:val="24"/>
          <w:lang w:eastAsia="bg-BG"/>
        </w:rPr>
        <w:lastRenderedPageBreak/>
        <w:t>ползват в ущърб на УО на ОПРР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 xml:space="preserve">Ако се появят комерсиални разходи по ал.2,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Чл.44. (1) При поискване,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предостави на УО на ОПРР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rsidR="00487E88" w:rsidRPr="003746E9" w:rsidRDefault="00487E88" w:rsidP="00487E88">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VI</w:t>
      </w:r>
    </w:p>
    <w:p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r w:rsidR="001D1995">
        <w:rPr>
          <w:rFonts w:ascii="Times New Roman" w:eastAsia="Times New Roman" w:hAnsi="Times New Roman" w:cs="Times New Roman"/>
          <w:b/>
          <w:caps/>
          <w:sz w:val="24"/>
          <w:szCs w:val="24"/>
          <w:lang w:eastAsia="bg-BG"/>
        </w:rPr>
        <w:t xml:space="preserve">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Чл.46. (1) При спазване на разпоредбите на Раздел ХІV, УО на ОПРР, лицата, упълномощени от него,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3 (три) години, </w:t>
      </w:r>
      <w:r w:rsidR="001F0043" w:rsidRPr="00E74BAC">
        <w:rPr>
          <w:rFonts w:ascii="Times New Roman" w:eastAsia="Times New Roman" w:hAnsi="Times New Roman" w:cs="Times New Roman"/>
          <w:sz w:val="24"/>
          <w:szCs w:val="24"/>
          <w:lang w:eastAsia="bg-BG"/>
        </w:rPr>
        <w:t xml:space="preserve">считано от 31 декември след </w:t>
      </w:r>
      <w:r w:rsidR="001F0043" w:rsidRPr="00E74BAC">
        <w:rPr>
          <w:rFonts w:ascii="Times New Roman" w:eastAsia="Times New Roman" w:hAnsi="Times New Roman" w:cs="Times New Roman"/>
          <w:sz w:val="24"/>
          <w:szCs w:val="24"/>
          <w:lang w:eastAsia="bg-BG"/>
        </w:rPr>
        <w:lastRenderedPageBreak/>
        <w:t>предаване на годишния счетоводен отчет към Европейската комисия, в които са включени окончателните разходи по приключения проект.</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Чл.47.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дава съгласието си УО на ОПРР,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външните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да публикуват неговото наименование и адрес, наименованието на проекта/бюджетната линия (финансовия план) и размера на предоставената безвъзмездна финансова помощ.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Чл.48. При реализиране на своите правомощия УО на ОПРР, упълномощените от него лица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 приложимото европейско и национално законодателство. </w:t>
      </w:r>
    </w:p>
    <w:p w:rsidR="001D1995" w:rsidRPr="003746E9" w:rsidRDefault="001D1995" w:rsidP="001D1995">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VІI</w:t>
      </w:r>
    </w:p>
    <w:p w:rsidR="001D1995" w:rsidRPr="003746E9" w:rsidRDefault="001D1995" w:rsidP="001D199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ПОПУЛЯРИЗИРАНЕ НА СЪФИНАНСИРАНЕТО, МЕРКИ ЗА ИНФОРМАЦИЯ И КОМУНИКАЦИЯ</w:t>
      </w:r>
      <w:r>
        <w:rPr>
          <w:rFonts w:ascii="Times New Roman" w:eastAsia="Times New Roman" w:hAnsi="Times New Roman" w:cs="Times New Roman"/>
          <w:b/>
          <w:caps/>
          <w:sz w:val="24"/>
          <w:szCs w:val="24"/>
          <w:lang w:eastAsia="bg-BG"/>
        </w:rPr>
        <w:t xml:space="preserve">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Чл.49.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проектът/бюджетната линия (финансовия план) се </w:t>
      </w:r>
      <w:proofErr w:type="spellStart"/>
      <w:r w:rsidRPr="003746E9">
        <w:rPr>
          <w:rFonts w:ascii="Times New Roman" w:eastAsia="Times New Roman" w:hAnsi="Times New Roman" w:cs="Times New Roman"/>
          <w:sz w:val="24"/>
          <w:szCs w:val="24"/>
          <w:lang w:eastAsia="bg-BG"/>
        </w:rPr>
        <w:t>съфинансира</w:t>
      </w:r>
      <w:proofErr w:type="spellEnd"/>
      <w:r w:rsidRPr="003746E9">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 § 4 от Регламент 1303/2013 г. и в чл.3, чл.4, чл.5, Приложение ІІ от Регламент за изпълнение (ЕС) № 821/2014 на Комисията и съгласно Приложение </w:t>
      </w:r>
      <w:r>
        <w:rPr>
          <w:rFonts w:ascii="Times New Roman" w:eastAsia="Times New Roman" w:hAnsi="Times New Roman" w:cs="Times New Roman"/>
          <w:sz w:val="24"/>
          <w:szCs w:val="24"/>
          <w:lang w:eastAsia="bg-BG"/>
        </w:rPr>
        <w:t>З</w:t>
      </w:r>
      <w:r w:rsidRPr="003746E9">
        <w:rPr>
          <w:rFonts w:ascii="Times New Roman" w:eastAsia="Times New Roman" w:hAnsi="Times New Roman" w:cs="Times New Roman"/>
          <w:sz w:val="24"/>
          <w:szCs w:val="24"/>
          <w:lang w:eastAsia="bg-BG"/>
        </w:rPr>
        <w:t xml:space="preserve"> от настоящия договор.</w:t>
      </w:r>
      <w:r>
        <w:rPr>
          <w:rFonts w:ascii="Times New Roman" w:eastAsia="Times New Roman" w:hAnsi="Times New Roman" w:cs="Times New Roman"/>
          <w:sz w:val="24"/>
          <w:szCs w:val="24"/>
          <w:lang w:eastAsia="bg-BG"/>
        </w:rPr>
        <w:t xml:space="preserve"> </w:t>
      </w:r>
    </w:p>
    <w:p w:rsidR="00FD7657" w:rsidRDefault="00066464" w:rsidP="00066464">
      <w:pPr>
        <w:autoSpaceDE w:val="0"/>
        <w:autoSpaceDN w:val="0"/>
        <w:adjustRightInd w:val="0"/>
        <w:spacing w:after="0" w:line="360" w:lineRule="auto"/>
        <w:ind w:firstLine="708"/>
        <w:jc w:val="both"/>
        <w:rPr>
          <w:rFonts w:ascii="Times New Roman" w:hAnsi="Times New Roman" w:cs="Times New Roman"/>
          <w:sz w:val="24"/>
          <w:szCs w:val="24"/>
          <w:lang w:eastAsia="ja-JP"/>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проект/бюджетната линия (финансовия план), както и ефективно предоставяне на информация по проектите, </w:t>
      </w:r>
      <w:proofErr w:type="spellStart"/>
      <w:r w:rsidRPr="003746E9">
        <w:rPr>
          <w:rFonts w:ascii="Times New Roman" w:eastAsia="Times New Roman" w:hAnsi="Times New Roman" w:cs="Times New Roman"/>
          <w:sz w:val="24"/>
          <w:szCs w:val="24"/>
          <w:lang w:eastAsia="bg-BG"/>
        </w:rPr>
        <w:t>съфинансирани</w:t>
      </w:r>
      <w:proofErr w:type="spellEnd"/>
      <w:r w:rsidRPr="003746E9">
        <w:rPr>
          <w:rFonts w:ascii="Times New Roman" w:eastAsia="Times New Roman" w:hAnsi="Times New Roman" w:cs="Times New Roman"/>
          <w:sz w:val="24"/>
          <w:szCs w:val="24"/>
          <w:lang w:eastAsia="bg-BG"/>
        </w:rPr>
        <w:t xml:space="preserve"> от Европейските фондове съгласно Единния наръчник на бенефициента за прилагане на правилата за информация </w:t>
      </w:r>
      <w:r w:rsidRPr="003746E9">
        <w:rPr>
          <w:rFonts w:ascii="Times New Roman" w:eastAsia="Times New Roman" w:hAnsi="Times New Roman" w:cs="Times New Roman"/>
          <w:sz w:val="24"/>
          <w:szCs w:val="24"/>
          <w:lang w:eastAsia="bg-BG"/>
        </w:rPr>
        <w:lastRenderedPageBreak/>
        <w:t xml:space="preserve">и комуникация 2014-2020 г. Единните мерки и правила се основават на Регламент (ЕС) № 1303 на Европейския парламент и на Съвета от 17 декември 2013 г.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Чл.50.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2014-2020 г. в информацията, предоставяна на целевата група по Проекта/бюджетната линия (финансовия план), в своите междинни и годишни технически отчети, във всякакъв вид документи, свързани с изпълнението на проекта/бюджетната линия (финансовия план) и при всички контакти с медиите. Той трябва да използва логото на ЕС и логото на Оперативна програма „Региони в растеж” 2014-2020 г.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1B297E">
        <w:rPr>
          <w:rFonts w:ascii="Times New Roman" w:hAnsi="Times New Roman" w:cs="Times New Roman" w:hint="eastAsia"/>
          <w:sz w:val="24"/>
          <w:szCs w:val="24"/>
          <w:lang w:eastAsia="ja-JP"/>
        </w:rPr>
        <w:t>2</w:t>
      </w:r>
      <w:r w:rsidRPr="003746E9">
        <w:rPr>
          <w:rFonts w:ascii="Times New Roman" w:eastAsia="Times New Roman" w:hAnsi="Times New Roman" w:cs="Times New Roman"/>
          <w:sz w:val="24"/>
          <w:szCs w:val="24"/>
          <w:lang w:eastAsia="bg-BG"/>
        </w:rPr>
        <w:t xml:space="preserve">) Всяка публикация, направена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както и всеки документ създаден от него </w:t>
      </w:r>
      <w:r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066464" w:rsidRPr="003746E9" w:rsidRDefault="00066464" w:rsidP="00066464">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Pr="003746E9">
        <w:rPr>
          <w:rFonts w:ascii="Times New Roman" w:eastAsia="Times New Roman" w:hAnsi="Times New Roman" w:cs="Times New Roman"/>
          <w:sz w:val="24"/>
          <w:szCs w:val="24"/>
          <w:lang w:eastAsia="bg-BG"/>
        </w:rPr>
        <w:t>/бюджетна линия (финансов план)</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w:t>
      </w:r>
      <w:proofErr w:type="spellStart"/>
      <w:r w:rsidRPr="003746E9">
        <w:rPr>
          <w:rFonts w:ascii="Times New Roman" w:eastAsia="Times New Roman" w:hAnsi="Times New Roman" w:cs="Times New Roman"/>
          <w:i/>
          <w:iCs/>
          <w:sz w:val="24"/>
          <w:szCs w:val="24"/>
          <w:lang w:eastAsia="bg-BG"/>
        </w:rPr>
        <w:t>съфинансирана</w:t>
      </w:r>
      <w:proofErr w:type="spellEnd"/>
      <w:r w:rsidRPr="003746E9">
        <w:rPr>
          <w:rFonts w:ascii="Times New Roman" w:eastAsia="Times New Roman" w:hAnsi="Times New Roman" w:cs="Times New Roman"/>
          <w:i/>
          <w:iCs/>
          <w:sz w:val="24"/>
          <w:szCs w:val="24"/>
          <w:lang w:eastAsia="bg-BG"/>
        </w:rPr>
        <w:t xml:space="preserve">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066464" w:rsidRPr="004D1891"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51</w:t>
      </w:r>
      <w:r w:rsidRPr="003746E9">
        <w:rPr>
          <w:rFonts w:ascii="Times New Roman" w:eastAsia="Times New Roman" w:hAnsi="Times New Roman" w:cs="Times New Roman"/>
          <w:sz w:val="24"/>
          <w:szCs w:val="24"/>
          <w:lang w:eastAsia="bg-BG"/>
        </w:rPr>
        <w:t xml:space="preserve">. Всяка информация, представена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Проектът/бюджетната линия (финансовият план) е получил </w:t>
      </w:r>
      <w:proofErr w:type="spellStart"/>
      <w:r w:rsidRPr="003746E9">
        <w:rPr>
          <w:rFonts w:ascii="Times New Roman" w:eastAsia="Times New Roman" w:hAnsi="Times New Roman" w:cs="Times New Roman"/>
          <w:sz w:val="24"/>
          <w:szCs w:val="24"/>
          <w:lang w:eastAsia="bg-BG"/>
        </w:rPr>
        <w:t>съфинансиране</w:t>
      </w:r>
      <w:proofErr w:type="spellEnd"/>
      <w:r w:rsidRPr="003746E9">
        <w:rPr>
          <w:rFonts w:ascii="Times New Roman" w:eastAsia="Times New Roman" w:hAnsi="Times New Roman" w:cs="Times New Roman"/>
          <w:sz w:val="24"/>
          <w:szCs w:val="24"/>
          <w:lang w:eastAsia="bg-BG"/>
        </w:rPr>
        <w:t xml:space="preserve"> от Европейския фонд за регионално развитие чрез Оперативна програма „Региони в растеж” 2014-2020 г. </w:t>
      </w:r>
      <w:r>
        <w:rPr>
          <w:rFonts w:ascii="Times New Roman" w:eastAsia="Times New Roman" w:hAnsi="Times New Roman" w:cs="Times New Roman"/>
          <w:sz w:val="24"/>
          <w:szCs w:val="24"/>
          <w:lang w:eastAsia="bg-BG"/>
        </w:rPr>
        <w:t xml:space="preserve"> </w:t>
      </w:r>
    </w:p>
    <w:p w:rsidR="0015350D" w:rsidRPr="003746E9" w:rsidRDefault="0015350D"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VІІI</w:t>
      </w:r>
    </w:p>
    <w:p w:rsidR="0015350D" w:rsidRPr="003746E9" w:rsidRDefault="0015350D" w:rsidP="0015350D">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w:t>
      </w:r>
      <w:r w:rsidR="00F4128F">
        <w:rPr>
          <w:rFonts w:ascii="Times New Roman" w:eastAsia="Times New Roman" w:hAnsi="Times New Roman" w:cs="Times New Roman"/>
          <w:b/>
          <w:caps/>
          <w:sz w:val="24"/>
          <w:szCs w:val="24"/>
          <w:lang w:eastAsia="bg-BG"/>
        </w:rPr>
        <w:t xml:space="preserve"> </w:t>
      </w:r>
      <w:r w:rsidRPr="003746E9">
        <w:rPr>
          <w:rFonts w:ascii="Times New Roman" w:eastAsia="Times New Roman" w:hAnsi="Times New Roman" w:cs="Times New Roman"/>
          <w:b/>
          <w:caps/>
          <w:sz w:val="24"/>
          <w:szCs w:val="24"/>
          <w:lang w:eastAsia="bg-BG"/>
        </w:rPr>
        <w:t>ПОЛЗВАНЕ НА РЕЗУЛТАТИТЕ И ПРИДОБИТИТЕ АКТИВИ</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52</w:t>
      </w:r>
      <w:r w:rsidRPr="003746E9">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проекта/бюджетната линия (финансовия план), </w:t>
      </w:r>
      <w:r w:rsidRPr="003746E9">
        <w:rPr>
          <w:rFonts w:ascii="Times New Roman" w:eastAsia="Times New Roman" w:hAnsi="Times New Roman" w:cs="Times New Roman"/>
          <w:sz w:val="24"/>
          <w:szCs w:val="24"/>
          <w:lang w:eastAsia="bg-BG"/>
        </w:rPr>
        <w:lastRenderedPageBreak/>
        <w:t xml:space="preserve">докладите и други документи, свързани с него, както и върху придобитите активи, ако има такива, възниква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15350D"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87DCC">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53</w:t>
      </w:r>
      <w:r w:rsidRPr="00087DCC">
        <w:rPr>
          <w:rFonts w:ascii="Times New Roman" w:eastAsia="Times New Roman" w:hAnsi="Times New Roman" w:cs="Times New Roman"/>
          <w:sz w:val="24"/>
          <w:szCs w:val="24"/>
          <w:lang w:eastAsia="bg-BG"/>
        </w:rPr>
        <w:t>. Независимо от разпоредбите на чл.</w:t>
      </w:r>
      <w:r w:rsidR="00FD7657" w:rsidRPr="00087DCC">
        <w:rPr>
          <w:rFonts w:ascii="Times New Roman" w:eastAsia="Times New Roman" w:hAnsi="Times New Roman" w:cs="Times New Roman"/>
          <w:sz w:val="24"/>
          <w:szCs w:val="24"/>
          <w:lang w:eastAsia="bg-BG"/>
        </w:rPr>
        <w:t>5</w:t>
      </w:r>
      <w:r w:rsidR="00FD7657">
        <w:rPr>
          <w:rFonts w:ascii="Times New Roman" w:hAnsi="Times New Roman" w:cs="Times New Roman" w:hint="eastAsia"/>
          <w:sz w:val="24"/>
          <w:szCs w:val="24"/>
          <w:lang w:eastAsia="ja-JP"/>
        </w:rPr>
        <w:t>2</w:t>
      </w:r>
      <w:r w:rsidR="00FD7657" w:rsidRPr="00087DCC">
        <w:rPr>
          <w:rFonts w:ascii="Times New Roman" w:eastAsia="Times New Roman" w:hAnsi="Times New Roman" w:cs="Times New Roman"/>
          <w:sz w:val="24"/>
          <w:szCs w:val="24"/>
          <w:lang w:eastAsia="bg-BG"/>
        </w:rPr>
        <w:t xml:space="preserve"> </w:t>
      </w:r>
      <w:r w:rsidRPr="00087DCC">
        <w:rPr>
          <w:rFonts w:ascii="Times New Roman" w:eastAsia="Times New Roman" w:hAnsi="Times New Roman" w:cs="Times New Roman"/>
          <w:sz w:val="24"/>
          <w:szCs w:val="24"/>
          <w:lang w:eastAsia="bg-BG"/>
        </w:rPr>
        <w:t xml:space="preserve">по-горе и при спазване на Раздел V, </w:t>
      </w:r>
      <w:r w:rsidRPr="00087DCC">
        <w:rPr>
          <w:rFonts w:ascii="Times New Roman" w:eastAsia="Times New Roman" w:hAnsi="Times New Roman" w:cs="Times New Roman"/>
          <w:caps/>
          <w:sz w:val="24"/>
          <w:szCs w:val="24"/>
          <w:lang w:eastAsia="bg-BG"/>
        </w:rPr>
        <w:t>Бенефициентът</w:t>
      </w:r>
      <w:r w:rsidRPr="00087DCC">
        <w:rPr>
          <w:rFonts w:ascii="Times New Roman" w:eastAsia="Times New Roman" w:hAnsi="Times New Roman" w:cs="Times New Roman"/>
          <w:sz w:val="24"/>
          <w:szCs w:val="24"/>
          <w:lang w:eastAsia="bg-BG"/>
        </w:rPr>
        <w:t xml:space="preserve"> предоставя на УО на ОПРР, Сертифициращия орган,</w:t>
      </w:r>
      <w:r w:rsidRPr="003746E9">
        <w:rPr>
          <w:rFonts w:ascii="Times New Roman" w:eastAsia="Times New Roman" w:hAnsi="Times New Roman" w:cs="Times New Roman"/>
          <w:sz w:val="24"/>
          <w:szCs w:val="24"/>
          <w:lang w:eastAsia="bg-BG"/>
        </w:rPr>
        <w:t xml:space="preserve">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правото да използват свободно и съобразно обхвата на проверката всички документи, свързани с проекта/бюджетната линия (финансовия план), независимо от формата им, като всеки </w:t>
      </w:r>
      <w:r w:rsidRPr="007B211C">
        <w:rPr>
          <w:rFonts w:ascii="Times New Roman" w:eastAsia="Times New Roman" w:hAnsi="Times New Roman" w:cs="Times New Roman"/>
          <w:sz w:val="24"/>
          <w:szCs w:val="24"/>
          <w:lang w:eastAsia="bg-BG"/>
        </w:rPr>
        <w:t>от тук изброените органи има право да се позове на чл.</w:t>
      </w:r>
      <w:r w:rsidR="00853AC7">
        <w:rPr>
          <w:rFonts w:ascii="Times New Roman" w:eastAsia="Times New Roman" w:hAnsi="Times New Roman" w:cs="Times New Roman"/>
          <w:sz w:val="24"/>
          <w:szCs w:val="24"/>
          <w:lang w:eastAsia="bg-BG"/>
        </w:rPr>
        <w:t>98</w:t>
      </w:r>
      <w:r w:rsidR="00853AC7" w:rsidRPr="007B211C">
        <w:rPr>
          <w:rFonts w:ascii="Times New Roman" w:eastAsia="Times New Roman" w:hAnsi="Times New Roman" w:cs="Times New Roman"/>
          <w:sz w:val="24"/>
          <w:szCs w:val="24"/>
          <w:lang w:eastAsia="bg-BG"/>
        </w:rPr>
        <w:t xml:space="preserve"> </w:t>
      </w:r>
      <w:r w:rsidRPr="007B211C">
        <w:rPr>
          <w:rFonts w:ascii="Times New Roman" w:eastAsia="Times New Roman" w:hAnsi="Times New Roman" w:cs="Times New Roman"/>
          <w:sz w:val="24"/>
          <w:szCs w:val="24"/>
          <w:lang w:eastAsia="bg-BG"/>
        </w:rPr>
        <w:t>от настоящите Общи условия.</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54</w:t>
      </w:r>
      <w:r w:rsidRPr="003746E9">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ОПРР, освен с изричното одобрение на УО на ОПРР;</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променя собствеността или владението на обектите на инвестиция по проекта/бюджетната линия (финансовия план), с което се дава на дадено търговско дружество или публично правна организация неправомерно преимущество;</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rsidR="0015350D" w:rsidRPr="00E02E1A"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използва резултатите от изпълнените дейности по предназначение.</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2</w:t>
      </w:r>
      <w:r w:rsidRPr="003E049E">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DF5FA2">
        <w:rPr>
          <w:rFonts w:ascii="Times New Roman" w:hAnsi="Times New Roman" w:cs="Times New Roman" w:hint="eastAsia"/>
          <w:sz w:val="24"/>
          <w:szCs w:val="24"/>
          <w:lang w:eastAsia="ja-JP"/>
        </w:rPr>
        <w:t>4</w:t>
      </w:r>
      <w:r w:rsidRPr="003E049E">
        <w:rPr>
          <w:rFonts w:ascii="Times New Roman" w:eastAsia="Times New Roman" w:hAnsi="Times New Roman" w:cs="Times New Roman"/>
          <w:sz w:val="24"/>
          <w:szCs w:val="24"/>
          <w:lang w:eastAsia="bg-BG"/>
        </w:rPr>
        <w:t>, ал.1, УО има право да налага финансови корекции.</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3</w:t>
      </w:r>
      <w:r w:rsidRPr="003E049E">
        <w:rPr>
          <w:rFonts w:ascii="Times New Roman" w:eastAsia="Times New Roman" w:hAnsi="Times New Roman" w:cs="Times New Roman"/>
          <w:sz w:val="24"/>
          <w:szCs w:val="24"/>
          <w:lang w:eastAsia="bg-BG"/>
        </w:rPr>
        <w:t xml:space="preserve">) При поискване от страна на УО на ОПРР, БЕНЕФИЦИЕНТЪТ следва да  докаже чрез представяне на всички налични му документи и други </w:t>
      </w:r>
      <w:proofErr w:type="spellStart"/>
      <w:r w:rsidRPr="003E049E">
        <w:rPr>
          <w:rFonts w:ascii="Times New Roman" w:eastAsia="Times New Roman" w:hAnsi="Times New Roman" w:cs="Times New Roman"/>
          <w:sz w:val="24"/>
          <w:szCs w:val="24"/>
          <w:lang w:eastAsia="bg-BG"/>
        </w:rPr>
        <w:t>доказателствени</w:t>
      </w:r>
      <w:proofErr w:type="spellEnd"/>
      <w:r w:rsidRPr="003E049E">
        <w:rPr>
          <w:rFonts w:ascii="Times New Roman" w:eastAsia="Times New Roman" w:hAnsi="Times New Roman" w:cs="Times New Roman"/>
          <w:sz w:val="24"/>
          <w:szCs w:val="24"/>
          <w:lang w:eastAsia="bg-BG"/>
        </w:rPr>
        <w:t xml:space="preserve"> средства, че не са налице обстоятелствата по ал. 1.</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lastRenderedPageBreak/>
        <w:t>(</w:t>
      </w:r>
      <w:r w:rsidR="00F8191B">
        <w:rPr>
          <w:rFonts w:ascii="Times New Roman" w:eastAsia="Times New Roman" w:hAnsi="Times New Roman" w:cs="Times New Roman"/>
          <w:sz w:val="24"/>
          <w:szCs w:val="24"/>
          <w:lang w:eastAsia="bg-BG"/>
        </w:rPr>
        <w:t>4</w:t>
      </w:r>
      <w:r w:rsidRPr="003E049E">
        <w:rPr>
          <w:rFonts w:ascii="Times New Roman" w:eastAsia="Times New Roman" w:hAnsi="Times New Roman" w:cs="Times New Roman"/>
          <w:sz w:val="24"/>
          <w:szCs w:val="24"/>
          <w:lang w:eastAsia="bg-BG"/>
        </w:rPr>
        <w:t xml:space="preserve">) УО на ОПРР, Сертифициращият орган, </w:t>
      </w:r>
      <w:proofErr w:type="spellStart"/>
      <w:r w:rsidRPr="003E049E">
        <w:rPr>
          <w:rFonts w:ascii="Times New Roman" w:eastAsia="Times New Roman" w:hAnsi="Times New Roman" w:cs="Times New Roman"/>
          <w:sz w:val="24"/>
          <w:szCs w:val="24"/>
          <w:lang w:eastAsia="bg-BG"/>
        </w:rPr>
        <w:t>Одитният</w:t>
      </w:r>
      <w:proofErr w:type="spellEnd"/>
      <w:r w:rsidRPr="003E049E">
        <w:rPr>
          <w:rFonts w:ascii="Times New Roman" w:eastAsia="Times New Roman" w:hAnsi="Times New Roman" w:cs="Times New Roman"/>
          <w:sz w:val="24"/>
          <w:szCs w:val="24"/>
          <w:lang w:eastAsia="bg-BG"/>
        </w:rPr>
        <w:t xml:space="preserve">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w:t>
      </w:r>
      <w:r w:rsidRPr="007B211C">
        <w:rPr>
          <w:rFonts w:ascii="Times New Roman" w:eastAsia="Times New Roman" w:hAnsi="Times New Roman" w:cs="Times New Roman"/>
          <w:sz w:val="24"/>
          <w:szCs w:val="24"/>
          <w:lang w:eastAsia="bg-BG"/>
        </w:rPr>
        <w:t>по ал.1 като се счита, че се позовават на чл.97 от настоящите Общи условия.</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5</w:t>
      </w:r>
      <w:r w:rsidRPr="003E049E">
        <w:rPr>
          <w:rFonts w:ascii="Times New Roman" w:eastAsia="Times New Roman" w:hAnsi="Times New Roman" w:cs="Times New Roman"/>
          <w:sz w:val="24"/>
          <w:szCs w:val="24"/>
          <w:lang w:eastAsia="bg-BG"/>
        </w:rPr>
        <w:t xml:space="preserve">) </w:t>
      </w:r>
      <w:r w:rsidR="005444AB" w:rsidRPr="005444AB">
        <w:rPr>
          <w:rFonts w:ascii="Times New Roman" w:eastAsia="Times New Roman" w:hAnsi="Times New Roman" w:cs="Times New Roman"/>
          <w:sz w:val="24"/>
          <w:szCs w:val="24"/>
          <w:lang w:eastAsia="bg-BG"/>
        </w:rPr>
        <w:t>В съответствие със Закон</w:t>
      </w:r>
      <w:r w:rsidR="005444AB">
        <w:rPr>
          <w:rFonts w:ascii="Times New Roman" w:eastAsia="Times New Roman" w:hAnsi="Times New Roman" w:cs="Times New Roman"/>
          <w:sz w:val="24"/>
          <w:szCs w:val="24"/>
          <w:lang w:eastAsia="bg-BG"/>
        </w:rPr>
        <w:t>а</w:t>
      </w:r>
      <w:r w:rsidR="005444AB" w:rsidRPr="005444AB">
        <w:rPr>
          <w:rFonts w:ascii="Times New Roman" w:eastAsia="Times New Roman" w:hAnsi="Times New Roman" w:cs="Times New Roman"/>
          <w:sz w:val="24"/>
          <w:szCs w:val="24"/>
          <w:lang w:eastAsia="bg-BG"/>
        </w:rPr>
        <w:t xml:space="preserve"> за управление на средствата от Европейските структурни и инвестиционни фондове УО на ОПРР установява нередности за извършени 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w:t>
      </w:r>
      <w:r w:rsidR="005444AB">
        <w:rPr>
          <w:rFonts w:ascii="Times New Roman" w:eastAsia="Times New Roman" w:hAnsi="Times New Roman" w:cs="Times New Roman"/>
          <w:sz w:val="24"/>
          <w:szCs w:val="24"/>
          <w:lang w:eastAsia="bg-BG"/>
        </w:rPr>
        <w:t xml:space="preserve">чл.71 от Регламент №1303/2013 </w:t>
      </w:r>
      <w:r w:rsidRPr="003E049E">
        <w:rPr>
          <w:rFonts w:ascii="Times New Roman" w:eastAsia="Times New Roman" w:hAnsi="Times New Roman" w:cs="Times New Roman"/>
          <w:sz w:val="24"/>
          <w:szCs w:val="24"/>
          <w:lang w:eastAsia="bg-BG"/>
        </w:rPr>
        <w:t>г.</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ХVІІІ.</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Алинеи 1, 3, 4, 5 и 6 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проекта/бюджетната линия (финансовия план),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5C78BE" w:rsidRPr="003746E9" w:rsidRDefault="005C78BE"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IX</w:t>
      </w:r>
    </w:p>
    <w:p w:rsidR="005C78BE" w:rsidRPr="003746E9" w:rsidRDefault="005C78BE" w:rsidP="005C78B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C318AA">
        <w:rPr>
          <w:rFonts w:ascii="Times New Roman" w:eastAsia="Times New Roman" w:hAnsi="Times New Roman" w:cs="Times New Roman"/>
          <w:sz w:val="24"/>
          <w:szCs w:val="24"/>
          <w:lang w:eastAsia="bg-BG"/>
        </w:rPr>
        <w:t>Описаните в настоящия раздел промени на Договора, се подават чрез ИСУН 2020 посредством сключване на допълнително споразумение (анекс).</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Изменението на Договора не може да има за резултат нарушаване на принципа на </w:t>
      </w:r>
      <w:proofErr w:type="spellStart"/>
      <w:r w:rsidRPr="003746E9">
        <w:rPr>
          <w:rFonts w:ascii="Times New Roman" w:eastAsia="Times New Roman" w:hAnsi="Times New Roman" w:cs="Times New Roman"/>
          <w:sz w:val="24"/>
          <w:szCs w:val="24"/>
          <w:lang w:eastAsia="bg-BG"/>
        </w:rPr>
        <w:t>равнопоставеност</w:t>
      </w:r>
      <w:proofErr w:type="spellEnd"/>
      <w:r w:rsidRPr="003746E9">
        <w:rPr>
          <w:rFonts w:ascii="Times New Roman" w:eastAsia="Times New Roman" w:hAnsi="Times New Roman" w:cs="Times New Roman"/>
          <w:sz w:val="24"/>
          <w:szCs w:val="24"/>
          <w:lang w:eastAsia="bg-BG"/>
        </w:rPr>
        <w:t xml:space="preserve"> с други бенефициенти на ОПРР 2014-2020 г. и не може да засяга основната цел на проекта/бюджетната линия (финансовия план).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При иницииране на изменение от страна на </w:t>
      </w:r>
      <w:r w:rsidRPr="003746E9">
        <w:rPr>
          <w:rFonts w:ascii="Times New Roman" w:eastAsia="Times New Roman" w:hAnsi="Times New Roman" w:cs="Times New Roman"/>
          <w:caps/>
          <w:sz w:val="24"/>
          <w:szCs w:val="24"/>
          <w:lang w:eastAsia="bg-BG"/>
        </w:rPr>
        <w:t xml:space="preserve">Бенефициента </w:t>
      </w:r>
      <w:r w:rsidRPr="003746E9">
        <w:rPr>
          <w:rFonts w:ascii="Times New Roman" w:eastAsia="Times New Roman" w:hAnsi="Times New Roman" w:cs="Times New Roman"/>
          <w:sz w:val="24"/>
          <w:szCs w:val="24"/>
          <w:lang w:eastAsia="bg-BG"/>
        </w:rPr>
        <w:t>по чл.</w:t>
      </w:r>
      <w:r w:rsidR="007C5DB9" w:rsidRPr="003746E9">
        <w:rPr>
          <w:rFonts w:ascii="Times New Roman" w:eastAsia="Times New Roman" w:hAnsi="Times New Roman" w:cs="Times New Roman"/>
          <w:sz w:val="24"/>
          <w:szCs w:val="24"/>
          <w:lang w:eastAsia="bg-BG"/>
        </w:rPr>
        <w:t>5</w:t>
      </w:r>
      <w:r w:rsidR="007C5DB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последният трябва да представи чрез ИСУН 2020 писмено искане за изменение на вниманието на УО на ОПРР не по-късно от един месец преди предвидената дата на </w:t>
      </w:r>
      <w:r w:rsidRPr="003746E9">
        <w:rPr>
          <w:rFonts w:ascii="Times New Roman" w:eastAsia="Times New Roman" w:hAnsi="Times New Roman" w:cs="Times New Roman"/>
          <w:sz w:val="24"/>
          <w:szCs w:val="24"/>
          <w:lang w:eastAsia="bg-BG"/>
        </w:rPr>
        <w:lastRenderedPageBreak/>
        <w:t xml:space="preserve">влизане в сила на допълнителното споразумение, освен ако са налице извънредни обстоятелства, надлежно обосновани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приети от УО на ОПРР.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ED5BE3" w:rsidRPr="003746E9">
        <w:rPr>
          <w:rFonts w:ascii="Times New Roman" w:eastAsia="Times New Roman" w:hAnsi="Times New Roman" w:cs="Times New Roman"/>
          <w:color w:val="000000"/>
          <w:sz w:val="24"/>
          <w:szCs w:val="24"/>
          <w:lang w:eastAsia="bg-BG"/>
        </w:rPr>
        <w:t>5</w:t>
      </w:r>
      <w:r w:rsidR="00ED5BE3">
        <w:rPr>
          <w:rFonts w:ascii="Times New Roman" w:eastAsia="Times New Roman" w:hAnsi="Times New Roman" w:cs="Times New Roman"/>
          <w:color w:val="000000"/>
          <w:sz w:val="24"/>
          <w:szCs w:val="24"/>
          <w:lang w:eastAsia="bg-BG"/>
        </w:rPr>
        <w:t>7</w:t>
      </w:r>
      <w:r w:rsidRPr="003746E9">
        <w:rPr>
          <w:rFonts w:ascii="Times New Roman" w:eastAsia="Times New Roman" w:hAnsi="Times New Roman" w:cs="Times New Roman"/>
          <w:color w:val="000000"/>
          <w:sz w:val="24"/>
          <w:szCs w:val="24"/>
          <w:lang w:eastAsia="bg-BG"/>
        </w:rPr>
        <w:t>. Писмено съгласие на УО на ОПРР чрез подписване на допълнително споразумение (анекс) задължително следва да е налице в следните случаи:</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при промяна на срока за изпълнение на </w:t>
      </w:r>
      <w:r w:rsidRPr="003746E9">
        <w:rPr>
          <w:rFonts w:ascii="Times New Roman" w:eastAsia="Times New Roman" w:hAnsi="Times New Roman" w:cs="Times New Roman"/>
          <w:sz w:val="24"/>
          <w:szCs w:val="24"/>
          <w:lang w:eastAsia="bg-BG"/>
        </w:rPr>
        <w:t>Договора</w:t>
      </w:r>
      <w:r w:rsidRPr="003746E9">
        <w:rPr>
          <w:rFonts w:ascii="Times New Roman" w:eastAsia="Times New Roman" w:hAnsi="Times New Roman" w:cs="Times New Roman"/>
          <w:color w:val="000000"/>
          <w:sz w:val="24"/>
          <w:szCs w:val="24"/>
          <w:lang w:eastAsia="bg-BG"/>
        </w:rPr>
        <w:t>;</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Pr="003746E9">
        <w:rPr>
          <w:rFonts w:ascii="Times New Roman" w:eastAsia="Times New Roman" w:hAnsi="Times New Roman" w:cs="Times New Roman"/>
          <w:color w:val="000000"/>
          <w:sz w:val="24"/>
          <w:szCs w:val="24"/>
          <w:lang w:eastAsia="bg-BG"/>
        </w:rPr>
        <w:t>. при увеличаване или намаляване на размера на безвъзмездната финансова помощ по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преразпределение на средства между бюджетни пера, включени в одобрения от УО бюджет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p>
    <w:p w:rsidR="005C78BE" w:rsidRDefault="005C78BE" w:rsidP="005C78BE">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поправка на очевидна фактическа грешка или при условията на чл. 62 от АПК.</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процедура/Указанията/Насоките за предоставяне на безвъзмездна финансова помощ, се поемат като собствен принос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w:t>
      </w:r>
      <w:proofErr w:type="spellStart"/>
      <w:r w:rsidRPr="003746E9">
        <w:rPr>
          <w:rFonts w:ascii="Times New Roman" w:eastAsia="Times New Roman" w:hAnsi="Times New Roman" w:cs="Times New Roman"/>
          <w:sz w:val="24"/>
          <w:szCs w:val="24"/>
          <w:lang w:eastAsia="bg-BG"/>
        </w:rPr>
        <w:t>равнопоставеното</w:t>
      </w:r>
      <w:proofErr w:type="spellEnd"/>
      <w:r w:rsidRPr="003746E9">
        <w:rPr>
          <w:rFonts w:ascii="Times New Roman" w:eastAsia="Times New Roman" w:hAnsi="Times New Roman" w:cs="Times New Roman"/>
          <w:sz w:val="24"/>
          <w:szCs w:val="24"/>
          <w:lang w:eastAsia="bg-BG"/>
        </w:rPr>
        <w:t xml:space="preserve"> третиране на кандидатите.</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проекта/бюджетната линия (финансовия план).</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60</w:t>
      </w:r>
      <w:r w:rsidRPr="003746E9">
        <w:rPr>
          <w:rFonts w:ascii="Times New Roman" w:eastAsia="Times New Roman" w:hAnsi="Times New Roman" w:cs="Times New Roman"/>
          <w:sz w:val="24"/>
          <w:szCs w:val="24"/>
          <w:lang w:eastAsia="bg-BG"/>
        </w:rPr>
        <w:t>. Следните изменения в Договора са недопустими:</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7C5DB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проекта/бюджетната линия (финансовия план)  с друг, който не отговаря на изискванията на Управляващия орган, посочени в Насоките за кандидатстване;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r w:rsidR="007C5DB9">
        <w:rPr>
          <w:rFonts w:ascii="Times New Roman" w:eastAsia="Times New Roman" w:hAnsi="Times New Roman" w:cs="Times New Roman"/>
          <w:sz w:val="24"/>
          <w:szCs w:val="24"/>
          <w:lang w:eastAsia="bg-BG"/>
        </w:rPr>
        <w:t>.</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ОПРР. </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Периодът на изпълнение на Договора е посочен в графика на проекта – неразделна част от проектното предложение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и в Договора, а в случай на бюджетна линия (финансов план) – във формуляра за кандидатстване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финансовия план (Приложение Б към Договора) и в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 от 01.</w:t>
      </w:r>
      <w:proofErr w:type="spellStart"/>
      <w:r w:rsidRPr="003746E9">
        <w:rPr>
          <w:rFonts w:ascii="Times New Roman" w:eastAsia="Times New Roman" w:hAnsi="Times New Roman" w:cs="Times New Roman"/>
          <w:sz w:val="24"/>
          <w:szCs w:val="24"/>
          <w:lang w:eastAsia="bg-BG"/>
        </w:rPr>
        <w:t>01</w:t>
      </w:r>
      <w:proofErr w:type="spellEnd"/>
      <w:r w:rsidRPr="003746E9">
        <w:rPr>
          <w:rFonts w:ascii="Times New Roman" w:eastAsia="Times New Roman" w:hAnsi="Times New Roman" w:cs="Times New Roman"/>
          <w:sz w:val="24"/>
          <w:szCs w:val="24"/>
          <w:lang w:eastAsia="bg-BG"/>
        </w:rPr>
        <w:t>.2014 г. до 31.12.2023 г. Искането за удължаване трябва да бъде мотивирано и придружено от всички доказателства</w:t>
      </w:r>
      <w:r w:rsidRPr="003746E9">
        <w:rPr>
          <w:rFonts w:ascii="Times New Roman" w:hAnsi="Times New Roman" w:cs="Times New Roman"/>
          <w:sz w:val="24"/>
          <w:szCs w:val="24"/>
        </w:rPr>
        <w:t xml:space="preserve"> за </w:t>
      </w:r>
      <w:r w:rsidRPr="003746E9">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(1) Изпълнението на договора може да бъде временно спряно само изцяло по инициатива на бенефициента или УО на ОПРР, ако възникнат извънредни </w:t>
      </w:r>
      <w:r w:rsidRPr="003746E9">
        <w:rPr>
          <w:rFonts w:ascii="Times New Roman" w:eastAsia="Times New Roman" w:hAnsi="Times New Roman" w:cs="Times New Roman"/>
          <w:sz w:val="24"/>
          <w:szCs w:val="24"/>
          <w:lang w:eastAsia="bg-BG"/>
        </w:rPr>
        <w:lastRenderedPageBreak/>
        <w:t xml:space="preserve">обстоятелства извън волята на страните по Договора, които възпрепятстват изпълнението или го правят трудно или рисковано.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При наличие на извънредни обстоятелства по ал.2 всяка от страните може да </w:t>
      </w:r>
      <w:r w:rsidRPr="00DF02A6">
        <w:rPr>
          <w:rFonts w:ascii="Times New Roman" w:eastAsia="Times New Roman" w:hAnsi="Times New Roman" w:cs="Times New Roman"/>
          <w:sz w:val="24"/>
          <w:szCs w:val="24"/>
          <w:lang w:eastAsia="bg-BG"/>
        </w:rPr>
        <w:t>се позове на тях и да поиска прекратяване на Договора в съответствие с чл.</w:t>
      </w:r>
      <w:r w:rsidR="007C5DB9">
        <w:rPr>
          <w:rFonts w:ascii="Times New Roman" w:eastAsia="Times New Roman" w:hAnsi="Times New Roman" w:cs="Times New Roman"/>
          <w:sz w:val="24"/>
          <w:szCs w:val="24"/>
          <w:lang w:eastAsia="bg-BG"/>
        </w:rPr>
        <w:t>69</w:t>
      </w:r>
      <w:r w:rsidRPr="00DF02A6">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00364E"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ОПРР за тези свои действия.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(1) В случай, че изпълнението на договора е било спряно, срокът за изпълнение се удължава с период, равен на периода на временното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Изпълнението на проекта се възобновява от датата на отпадане на обстоятелствата за временно спиране, посочени в писмото за временно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В случаите по чл.86 и чл.136 от Регламент (EС) №1303/2013 г. на Европейския парламент, задълженията на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w:t>
      </w:r>
      <w:r w:rsidRPr="00DF02A6">
        <w:rPr>
          <w:rFonts w:ascii="Times New Roman" w:eastAsia="Times New Roman" w:hAnsi="Times New Roman" w:cs="Times New Roman"/>
          <w:sz w:val="24"/>
          <w:szCs w:val="24"/>
          <w:lang w:eastAsia="bg-BG"/>
        </w:rPr>
        <w:t>на основание чл.7</w:t>
      </w:r>
      <w:r w:rsidR="00DF68A6">
        <w:rPr>
          <w:rFonts w:ascii="Times New Roman" w:hAnsi="Times New Roman" w:cs="Times New Roman" w:hint="eastAsia"/>
          <w:sz w:val="24"/>
          <w:szCs w:val="24"/>
          <w:lang w:eastAsia="ja-JP"/>
        </w:rPr>
        <w:t>1</w:t>
      </w:r>
      <w:r w:rsidRPr="00DF02A6">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 xml:space="preserve">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(1) Срокът на договора започва да тече от датата на подписването му и изтича със срока на изпълнение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срока по ал.1 и в рамките на 5 години, считано от одобрението  на окончателното плащане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УО на ОПРР, Сертифициращият орган, </w:t>
      </w:r>
      <w:proofErr w:type="spellStart"/>
      <w:r w:rsidRPr="003746E9">
        <w:rPr>
          <w:rFonts w:ascii="Times New Roman" w:eastAsia="Times New Roman" w:hAnsi="Times New Roman" w:cs="Times New Roman"/>
          <w:color w:val="000000"/>
          <w:sz w:val="24"/>
          <w:szCs w:val="24"/>
          <w:lang w:eastAsia="bg-BG"/>
        </w:rPr>
        <w:t>Одитният</w:t>
      </w:r>
      <w:proofErr w:type="spellEnd"/>
      <w:r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3746E9">
        <w:rPr>
          <w:rFonts w:ascii="Times New Roman" w:eastAsia="Times New Roman" w:hAnsi="Times New Roman" w:cs="Times New Roman"/>
          <w:color w:val="000000"/>
          <w:sz w:val="24"/>
          <w:szCs w:val="24"/>
          <w:lang w:eastAsia="bg-BG"/>
        </w:rPr>
        <w:t>одитни</w:t>
      </w:r>
      <w:proofErr w:type="spellEnd"/>
      <w:r w:rsidRPr="003746E9">
        <w:rPr>
          <w:rFonts w:ascii="Times New Roman" w:eastAsia="Times New Roman" w:hAnsi="Times New Roman" w:cs="Times New Roman"/>
          <w:color w:val="000000"/>
          <w:sz w:val="24"/>
          <w:szCs w:val="24"/>
          <w:lang w:eastAsia="bg-BG"/>
        </w:rPr>
        <w:t xml:space="preserve"> и контролни органи</w:t>
      </w:r>
      <w:r w:rsidRPr="003746E9">
        <w:rPr>
          <w:rFonts w:ascii="Times New Roman" w:eastAsia="Times New Roman" w:hAnsi="Times New Roman" w:cs="Times New Roman"/>
          <w:sz w:val="24"/>
          <w:szCs w:val="24"/>
          <w:lang w:eastAsia="bg-BG"/>
        </w:rPr>
        <w:t xml:space="preserve">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могат да извършват всякакви проверки и в случай на установени нарушения или нередности при изпълнението или по време на устойчивостта на проекта/бюджетната линия (финансовия план), или при възлагане или изпълнение на обществени поръчки по проекта/бюджетната линия (финансовия план), се прилагат  клаузите на Раздел ІІІ, XVII и XVIII.</w:t>
      </w:r>
    </w:p>
    <w:p w:rsidR="002D2735" w:rsidRPr="003746E9" w:rsidRDefault="002D2735" w:rsidP="002D273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ХІI</w:t>
      </w:r>
    </w:p>
    <w:p w:rsidR="002D2735" w:rsidRPr="003746E9" w:rsidRDefault="002D2735" w:rsidP="002D273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При прекратяване на Договора по взаимно съгласие отделните етапи и отговорностите на Страните са следните: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2D2735"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проекта/бюджетната линия (финансовия план);</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информация за верифицираните и изплатени суми съгласно данните в ИСУН 2020;</w:t>
      </w:r>
    </w:p>
    <w:p w:rsidR="00CF70B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Наредба № Н-3 от </w:t>
      </w:r>
      <w:r w:rsidR="004E48FE" w:rsidRPr="00755D19">
        <w:rPr>
          <w:rFonts w:ascii="Times New Roman" w:eastAsia="Times New Roman" w:hAnsi="Times New Roman" w:cs="Times New Roman"/>
          <w:sz w:val="24"/>
          <w:szCs w:val="24"/>
          <w:lang w:eastAsia="bg-BG"/>
        </w:rPr>
        <w:t>22</w:t>
      </w:r>
      <w:r w:rsidR="004E48FE" w:rsidRPr="003746E9">
        <w:rPr>
          <w:rFonts w:ascii="Times New Roman" w:eastAsia="Times New Roman" w:hAnsi="Times New Roman" w:cs="Times New Roman"/>
          <w:sz w:val="24"/>
          <w:szCs w:val="24"/>
          <w:lang w:eastAsia="bg-BG"/>
        </w:rPr>
        <w:t xml:space="preserve"> </w:t>
      </w:r>
      <w:r w:rsidR="004E48FE">
        <w:rPr>
          <w:rFonts w:ascii="Times New Roman" w:eastAsia="Times New Roman" w:hAnsi="Times New Roman" w:cs="Times New Roman"/>
          <w:sz w:val="24"/>
          <w:szCs w:val="24"/>
          <w:lang w:eastAsia="bg-BG"/>
        </w:rPr>
        <w:t>май</w:t>
      </w:r>
      <w:r w:rsidR="004E48FE" w:rsidRPr="003746E9">
        <w:rPr>
          <w:rFonts w:ascii="Times New Roman" w:eastAsia="Times New Roman" w:hAnsi="Times New Roman" w:cs="Times New Roman"/>
          <w:sz w:val="24"/>
          <w:szCs w:val="24"/>
          <w:lang w:eastAsia="bg-BG"/>
        </w:rPr>
        <w:t xml:space="preserve"> 201</w:t>
      </w:r>
      <w:r w:rsidR="004E48FE">
        <w:rPr>
          <w:rFonts w:ascii="Times New Roman" w:eastAsia="Times New Roman" w:hAnsi="Times New Roman" w:cs="Times New Roman"/>
          <w:sz w:val="24"/>
          <w:szCs w:val="24"/>
          <w:lang w:eastAsia="bg-BG"/>
        </w:rPr>
        <w:t>8</w:t>
      </w:r>
      <w:r w:rsidR="004E48FE"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може да прекрати Договора без предизвестие и без да изплаща каквито и да било обезщетения, когато: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ОПРР;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проекта/бюджетната линия (финансовия план);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(1) </w:t>
      </w:r>
      <w:r w:rsidR="00D536EB" w:rsidRPr="00EB3757">
        <w:rPr>
          <w:rFonts w:ascii="Times New Roman" w:eastAsia="Times New Roman" w:hAnsi="Times New Roman" w:cs="Times New Roman"/>
          <w:sz w:val="24"/>
          <w:szCs w:val="24"/>
          <w:lang w:eastAsia="bg-BG"/>
        </w:rPr>
        <w:t>При неизпълнение на някое от задълженията от страна на БЕНЕФИЦИЕНТА или при неизпълнение на препоръка, отправена от УО на ОПРР, когато това цели да предотврати или отстрани тежки последици за обществения интерес,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w:t>
      </w:r>
      <w:r w:rsidRPr="003746E9">
        <w:rPr>
          <w:rFonts w:ascii="Times New Roman" w:eastAsia="Times New Roman" w:hAnsi="Times New Roman" w:cs="Times New Roman"/>
          <w:sz w:val="24"/>
          <w:szCs w:val="24"/>
          <w:lang w:eastAsia="bg-BG"/>
        </w:rPr>
        <w:t xml:space="preserve">.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След изтичане на срока за доброволно възстановяване УО на ОПРР има право да начислява лихви за забава върху средствата по ал.1 за периода от изпадането в забава до датата на възстановяване.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УО на ОПРР може да прекрати или развали Договора, различни от </w:t>
      </w:r>
      <w:r w:rsidRPr="002120A8">
        <w:rPr>
          <w:rFonts w:ascii="Times New Roman" w:eastAsia="Times New Roman" w:hAnsi="Times New Roman" w:cs="Times New Roman"/>
          <w:sz w:val="24"/>
          <w:szCs w:val="24"/>
          <w:lang w:eastAsia="bg-BG"/>
        </w:rPr>
        <w:t xml:space="preserve">случаите по чл.69, ако </w:t>
      </w:r>
      <w:r w:rsidRPr="002120A8">
        <w:rPr>
          <w:rFonts w:ascii="Times New Roman" w:eastAsia="Times New Roman" w:hAnsi="Times New Roman" w:cs="Times New Roman"/>
          <w:caps/>
          <w:sz w:val="24"/>
          <w:szCs w:val="24"/>
          <w:lang w:eastAsia="bg-BG"/>
        </w:rPr>
        <w:t>бенефициентът</w:t>
      </w:r>
      <w:r w:rsidRPr="002120A8">
        <w:rPr>
          <w:rFonts w:ascii="Times New Roman" w:eastAsia="Times New Roman" w:hAnsi="Times New Roman" w:cs="Times New Roman"/>
          <w:sz w:val="24"/>
          <w:szCs w:val="24"/>
          <w:lang w:eastAsia="bg-BG"/>
        </w:rPr>
        <w:t xml:space="preserve"> не е изпълнил дейност от</w:t>
      </w:r>
      <w:r w:rsidRPr="003746E9">
        <w:rPr>
          <w:rFonts w:ascii="Times New Roman" w:eastAsia="Times New Roman" w:hAnsi="Times New Roman" w:cs="Times New Roman"/>
          <w:sz w:val="24"/>
          <w:szCs w:val="24"/>
          <w:lang w:eastAsia="bg-BG"/>
        </w:rPr>
        <w:t xml:space="preserve"> проекта/бюджетната линия (финансовия план) в предвидения в специалните условия на договора срок.</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256757">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w:t>
      </w:r>
      <w:r w:rsidRPr="003746E9">
        <w:rPr>
          <w:rFonts w:ascii="Times New Roman" w:eastAsia="Times New Roman" w:hAnsi="Times New Roman" w:cs="Times New Roman"/>
          <w:sz w:val="24"/>
          <w:szCs w:val="24"/>
          <w:lang w:eastAsia="bg-BG"/>
        </w:rPr>
        <w:lastRenderedPageBreak/>
        <w:t xml:space="preserve">финансова помощ, която е верифицирана по надлежния ред и отговаря на изпълнената част от проекта/бюджетната линия (финансовия план), като се изключват разходите, свързани с текущи ангажименти, които следва да бъдат изпълнени след прекратяването на Договора.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В случаи на неправомерно позоваване на чл.</w:t>
      </w:r>
      <w:r w:rsidR="00256757">
        <w:rPr>
          <w:rFonts w:ascii="Times New Roman" w:eastAsia="Times New Roman" w:hAnsi="Times New Roman" w:cs="Times New Roman"/>
          <w:sz w:val="24"/>
          <w:szCs w:val="24"/>
          <w:lang w:eastAsia="bg-BG"/>
        </w:rPr>
        <w:t>68</w:t>
      </w:r>
      <w:r w:rsidR="00256757"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за прекратяване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в случаите, предвидени в чл.</w:t>
      </w:r>
      <w:r w:rsidR="00256757">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УО на ОПРР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E908ED"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УО на ОПРР има право да вземе предпазни мерки, които се изразяват във временно спиране на плащанията по Договора.</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В случай че УО на ОПРР установи забавяне в изпълнението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w:t>
      </w:r>
    </w:p>
    <w:p w:rsidR="00E908ED" w:rsidRPr="003746E9" w:rsidRDefault="00E908ED" w:rsidP="00E908E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ХІІI</w:t>
      </w:r>
    </w:p>
    <w:p w:rsidR="00E908ED" w:rsidRPr="003746E9" w:rsidRDefault="00E908ED" w:rsidP="00E908ED">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 РАЗХОДИте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Без да противоречи на разпоредбите на Регламент (EС) №1303/2013 г. на Европейския парламент и Регламент (ЕС) № 1301/2013 г. на Европейския парламент и на Съвета, както и на ПМС № 1</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9/2</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.0</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г., за да бъдат признати за допустими по проекта/бюджетната линия (финансовия план),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 да са разплатени за действително извършени и необходими дейности по проекта/бюджетната линия (финансовия план), и да са извършени в съответствие с европейското и националното законодателство.</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НФ-</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за третиране на ДДС като допустим разход при изпълнение на проекти по оперативните програми, </w:t>
      </w:r>
      <w:proofErr w:type="spellStart"/>
      <w:r w:rsidRPr="003746E9">
        <w:rPr>
          <w:rFonts w:ascii="Times New Roman" w:eastAsia="Times New Roman" w:hAnsi="Times New Roman" w:cs="Times New Roman"/>
          <w:sz w:val="24"/>
          <w:szCs w:val="24"/>
          <w:lang w:eastAsia="bg-BG"/>
        </w:rPr>
        <w:t>съфинансирани</w:t>
      </w:r>
      <w:proofErr w:type="spellEnd"/>
      <w:r w:rsidRPr="003746E9">
        <w:rPr>
          <w:rFonts w:ascii="Times New Roman" w:eastAsia="Times New Roman" w:hAnsi="Times New Roman" w:cs="Times New Roman"/>
          <w:sz w:val="24"/>
          <w:szCs w:val="24"/>
          <w:lang w:eastAsia="bg-BG"/>
        </w:rPr>
        <w:t xml:space="preserve"> от Европейския фонд за регионално развитие, Европейския социален фонд, </w:t>
      </w:r>
      <w:proofErr w:type="spellStart"/>
      <w:r w:rsidRPr="003746E9">
        <w:rPr>
          <w:rFonts w:ascii="Times New Roman" w:eastAsia="Times New Roman" w:hAnsi="Times New Roman" w:cs="Times New Roman"/>
          <w:sz w:val="24"/>
          <w:szCs w:val="24"/>
          <w:lang w:eastAsia="bg-BG"/>
        </w:rPr>
        <w:t>Кохезионния</w:t>
      </w:r>
      <w:proofErr w:type="spellEnd"/>
      <w:r w:rsidRPr="003746E9">
        <w:rPr>
          <w:rFonts w:ascii="Times New Roman" w:eastAsia="Times New Roman" w:hAnsi="Times New Roman" w:cs="Times New Roman"/>
          <w:sz w:val="24"/>
          <w:szCs w:val="24"/>
          <w:lang w:eastAsia="bg-BG"/>
        </w:rPr>
        <w:t xml:space="preserve"> фонд на ЕС и от Европейския фонд за морско дело и рибарство, за </w:t>
      </w:r>
      <w:r w:rsidR="00911521">
        <w:rPr>
          <w:rFonts w:ascii="Times New Roman" w:eastAsia="Times New Roman" w:hAnsi="Times New Roman" w:cs="Times New Roman"/>
          <w:sz w:val="24"/>
          <w:szCs w:val="24"/>
          <w:lang w:eastAsia="bg-BG"/>
        </w:rPr>
        <w:t>програмен период</w:t>
      </w:r>
      <w:r w:rsidRPr="003746E9">
        <w:rPr>
          <w:rFonts w:ascii="Times New Roman" w:eastAsia="Times New Roman" w:hAnsi="Times New Roman" w:cs="Times New Roman"/>
          <w:sz w:val="24"/>
          <w:szCs w:val="24"/>
          <w:lang w:eastAsia="bg-BG"/>
        </w:rPr>
        <w:t xml:space="preserve"> 2014-2020 г., които се предоставят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разходооправдателният</w:t>
      </w:r>
      <w:proofErr w:type="spellEnd"/>
      <w:r w:rsidRPr="003746E9">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УО на ОПРР, както и Сертифициращият орган, имат право да изискват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332836" w:rsidRPr="003746E9" w:rsidRDefault="00332836"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ХІV</w:t>
      </w:r>
    </w:p>
    <w:p w:rsidR="00332836" w:rsidRPr="003746E9" w:rsidRDefault="00332836" w:rsidP="00332836">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при поискване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проекта/финансовия план на бюджетната линия и при проверка за допустимостта на поисканите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УО на ОПРР има право да не одобрява (верифицира) дейности и/или разходи по проекта/бюджетната линия (финансовия план) и да не ги разплаща в случай, че се установи несъответствие на тези дейности и/или разходи с бюджета на проекта/финансовия план на бюджетната линия, с правилата в Насоките за кандидатстване по съответната процедура за предоставяне на БФП/Указанията за предоставяне на безвъзмездна финансова помощ,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80</w:t>
      </w:r>
      <w:r w:rsidRPr="003746E9">
        <w:rPr>
          <w:rFonts w:ascii="Times New Roman" w:eastAsia="Times New Roman" w:hAnsi="Times New Roman" w:cs="Times New Roman"/>
          <w:sz w:val="24"/>
          <w:szCs w:val="24"/>
          <w:lang w:eastAsia="bg-BG"/>
        </w:rPr>
        <w:t xml:space="preserve">. (1) Плащанията по проекта/бюджетната линия (финансовия план) се считат за извършени от УО на ОПРР от деня на извършването на нареждане за плащане </w:t>
      </w:r>
      <w:r w:rsidRPr="003746E9">
        <w:rPr>
          <w:rFonts w:ascii="Times New Roman" w:eastAsia="Times New Roman" w:hAnsi="Times New Roman" w:cs="Times New Roman"/>
          <w:sz w:val="24"/>
          <w:szCs w:val="24"/>
          <w:lang w:eastAsia="bg-BG"/>
        </w:rPr>
        <w:lastRenderedPageBreak/>
        <w:t>от банковата сметка на Управляващия орган на ОПРР 2014-2020 г. по банковата сметка на БЕНЕФИЦИЕНТА.</w:t>
      </w:r>
    </w:p>
    <w:p w:rsidR="00332836"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81</w:t>
      </w:r>
      <w:r w:rsidRPr="003746E9">
        <w:rPr>
          <w:rFonts w:ascii="Times New Roman" w:eastAsia="Times New Roman" w:hAnsi="Times New Roman" w:cs="Times New Roman"/>
          <w:sz w:val="24"/>
          <w:szCs w:val="24"/>
          <w:lang w:eastAsia="bg-BG"/>
        </w:rPr>
        <w:t xml:space="preserve">. Плащанията от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ще се извършват съгласно Договора.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(1) УО на ОПРР извършва проверка (верификация) на декларираните разходи в Искането за междинно и окончателно плащане, което включва документална проверка на разходи, на изпълнени дейности от проекта/бюджетната линия (финансовия план) и на процедури за възлагане на обществени поръчки, и по преценка проверка на място на изпълнението на дейността, като се проверява едновременно: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Съответствието на разхода с планираното в проекта/бюджетната линия (финансовия план);</w:t>
      </w:r>
    </w:p>
    <w:p w:rsidR="008E6D66"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т.2. </w:t>
      </w:r>
      <w:r w:rsidR="008E6D66" w:rsidRPr="007F6CA6">
        <w:rPr>
          <w:rFonts w:ascii="Times New Roman" w:eastAsia="Times New Roman" w:hAnsi="Times New Roman" w:cs="Times New Roman"/>
          <w:sz w:val="24"/>
          <w:szCs w:val="24"/>
          <w:lang w:eastAsia="bg-BG"/>
        </w:rPr>
        <w:t>Съответствие</w:t>
      </w:r>
      <w:r w:rsidR="008E6D66">
        <w:rPr>
          <w:rFonts w:ascii="Times New Roman" w:eastAsia="Times New Roman" w:hAnsi="Times New Roman" w:cs="Times New Roman"/>
          <w:sz w:val="24"/>
          <w:szCs w:val="24"/>
          <w:lang w:eastAsia="bg-BG"/>
        </w:rPr>
        <w:t>то</w:t>
      </w:r>
      <w:r w:rsidR="008E6D66" w:rsidRPr="007F6CA6">
        <w:rPr>
          <w:rFonts w:ascii="Times New Roman" w:eastAsia="Times New Roman" w:hAnsi="Times New Roman" w:cs="Times New Roman"/>
          <w:sz w:val="24"/>
          <w:szCs w:val="24"/>
          <w:lang w:eastAsia="bg-BG"/>
        </w:rPr>
        <w:t xml:space="preserve"> и коректност</w:t>
      </w:r>
      <w:r w:rsidR="008E6D66">
        <w:rPr>
          <w:rFonts w:ascii="Times New Roman" w:eastAsia="Times New Roman" w:hAnsi="Times New Roman" w:cs="Times New Roman"/>
          <w:sz w:val="24"/>
          <w:szCs w:val="24"/>
          <w:lang w:eastAsia="bg-BG"/>
        </w:rPr>
        <w:t>та</w:t>
      </w:r>
      <w:r w:rsidR="008E6D66" w:rsidRPr="007F6CA6">
        <w:rPr>
          <w:rFonts w:ascii="Times New Roman" w:eastAsia="Times New Roman" w:hAnsi="Times New Roman" w:cs="Times New Roman"/>
          <w:sz w:val="24"/>
          <w:szCs w:val="24"/>
          <w:lang w:eastAsia="bg-BG"/>
        </w:rPr>
        <w:t xml:space="preserve"> на </w:t>
      </w:r>
      <w:r w:rsidR="008E6D66">
        <w:rPr>
          <w:rFonts w:ascii="Times New Roman" w:eastAsia="Times New Roman" w:hAnsi="Times New Roman" w:cs="Times New Roman"/>
          <w:sz w:val="24"/>
          <w:szCs w:val="24"/>
          <w:lang w:eastAsia="bg-BG"/>
        </w:rPr>
        <w:t xml:space="preserve">отчетените </w:t>
      </w:r>
      <w:proofErr w:type="spellStart"/>
      <w:r w:rsidR="008E6D66">
        <w:rPr>
          <w:rFonts w:ascii="Times New Roman" w:eastAsia="Times New Roman" w:hAnsi="Times New Roman" w:cs="Times New Roman"/>
          <w:sz w:val="24"/>
          <w:szCs w:val="24"/>
          <w:lang w:eastAsia="bg-BG"/>
        </w:rPr>
        <w:t>разходооправдателни</w:t>
      </w:r>
      <w:proofErr w:type="spellEnd"/>
      <w:r w:rsidR="008E6D66" w:rsidRPr="007F6CA6">
        <w:rPr>
          <w:rFonts w:ascii="Times New Roman" w:eastAsia="Times New Roman" w:hAnsi="Times New Roman" w:cs="Times New Roman"/>
          <w:sz w:val="24"/>
          <w:szCs w:val="24"/>
          <w:lang w:eastAsia="bg-BG"/>
        </w:rPr>
        <w:t xml:space="preserve"> документи и съществуването на адекватна </w:t>
      </w:r>
      <w:proofErr w:type="spellStart"/>
      <w:r w:rsidR="008E6D66" w:rsidRPr="007F6CA6">
        <w:rPr>
          <w:rFonts w:ascii="Times New Roman" w:eastAsia="Times New Roman" w:hAnsi="Times New Roman" w:cs="Times New Roman"/>
          <w:sz w:val="24"/>
          <w:szCs w:val="24"/>
          <w:lang w:eastAsia="bg-BG"/>
        </w:rPr>
        <w:t>одитна</w:t>
      </w:r>
      <w:proofErr w:type="spellEnd"/>
      <w:r w:rsidR="008E6D66" w:rsidRPr="007F6CA6">
        <w:rPr>
          <w:rFonts w:ascii="Times New Roman" w:eastAsia="Times New Roman" w:hAnsi="Times New Roman" w:cs="Times New Roman"/>
          <w:sz w:val="24"/>
          <w:szCs w:val="24"/>
          <w:lang w:eastAsia="bg-BG"/>
        </w:rPr>
        <w:t xml:space="preserve"> следа;</w:t>
      </w:r>
    </w:p>
    <w:p w:rsidR="005B67FD" w:rsidRPr="003746E9" w:rsidRDefault="008E6D66"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в периода на изпълнение на договора, освен в случаите на опростени възможности за финансиране, съгласно чл.67, параграф 1, първа алинея, букви б) , в) и г) на Регламент №1303/2013;</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006C46B0">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6C46B0"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r w:rsidRPr="003746E9">
        <w:rPr>
          <w:rFonts w:ascii="Times New Roman" w:eastAsia="Times New Roman" w:hAnsi="Times New Roman" w:cs="Times New Roman"/>
          <w:sz w:val="24"/>
          <w:szCs w:val="24"/>
          <w:lang w:eastAsia="bg-BG"/>
        </w:rPr>
        <w:t>.</w:t>
      </w:r>
    </w:p>
    <w:p w:rsidR="005B67FD"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6C46B0">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p>
    <w:p w:rsidR="006C46B0" w:rsidRPr="00F966C2"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F966C2">
        <w:rPr>
          <w:rFonts w:ascii="Times New Roman" w:eastAsia="Times New Roman" w:hAnsi="Times New Roman" w:cs="Times New Roman"/>
          <w:sz w:val="24"/>
          <w:szCs w:val="24"/>
          <w:lang w:eastAsia="bg-BG"/>
        </w:rPr>
        <w:lastRenderedPageBreak/>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недискриминация;</w:t>
      </w:r>
    </w:p>
    <w:p w:rsidR="006C46B0"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w:t>
      </w:r>
      <w:r w:rsidRPr="00F966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и на разходи, които се разплащат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принципа на опростеното финансиране по чл.67 § 1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т.1 УО извършва проверка на документи, които са основание за признаване на разхода при прилагане чл.67 § 1, буква б-г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УО на ОПРР верифицира (одобрява) и разплаща проверените разходи, само ако същите отговарят на условията за допустимост, описани в ал.1 и Раздел ХІIІ.</w:t>
      </w:r>
    </w:p>
    <w:p w:rsidR="005B67FD" w:rsidRPr="003746E9" w:rsidRDefault="00ED5BE3"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5B67FD" w:rsidRPr="003746E9">
        <w:rPr>
          <w:rFonts w:ascii="Times New Roman" w:eastAsia="Times New Roman" w:hAnsi="Times New Roman" w:cs="Times New Roman"/>
          <w:sz w:val="24"/>
          <w:szCs w:val="24"/>
          <w:lang w:eastAsia="bg-BG"/>
        </w:rPr>
        <w:t xml:space="preserve">4) До приключване на проверката по верификация, УО на ОПРР не разплаща, а </w:t>
      </w:r>
      <w:r w:rsidR="005B67FD" w:rsidRPr="003746E9">
        <w:rPr>
          <w:rFonts w:ascii="Times New Roman" w:eastAsia="Times New Roman" w:hAnsi="Times New Roman" w:cs="Times New Roman"/>
          <w:caps/>
          <w:sz w:val="24"/>
          <w:szCs w:val="24"/>
          <w:lang w:eastAsia="bg-BG"/>
        </w:rPr>
        <w:t>Бенефициентът</w:t>
      </w:r>
      <w:r w:rsidR="005B67FD" w:rsidRPr="003746E9">
        <w:rPr>
          <w:rFonts w:ascii="Times New Roman" w:eastAsia="Times New Roman" w:hAnsi="Times New Roman" w:cs="Times New Roman"/>
          <w:sz w:val="24"/>
          <w:szCs w:val="24"/>
          <w:lang w:eastAsia="bg-BG"/>
        </w:rPr>
        <w:t xml:space="preserve"> няма право да претендира разплащане, като УО на ОПРР се </w:t>
      </w:r>
      <w:r w:rsidR="005B67FD" w:rsidRPr="002120A8">
        <w:rPr>
          <w:rFonts w:ascii="Times New Roman" w:eastAsia="Times New Roman" w:hAnsi="Times New Roman" w:cs="Times New Roman"/>
          <w:sz w:val="24"/>
          <w:szCs w:val="24"/>
          <w:lang w:eastAsia="bg-BG"/>
        </w:rPr>
        <w:t>позовава на чл.</w:t>
      </w:r>
      <w:r w:rsidR="00BB32C9">
        <w:rPr>
          <w:rFonts w:ascii="Times New Roman" w:eastAsia="Times New Roman" w:hAnsi="Times New Roman" w:cs="Times New Roman"/>
          <w:sz w:val="24"/>
          <w:szCs w:val="24"/>
          <w:lang w:eastAsia="bg-BG"/>
        </w:rPr>
        <w:t>74</w:t>
      </w:r>
      <w:r w:rsidR="00BB32C9" w:rsidRPr="002120A8">
        <w:rPr>
          <w:rFonts w:ascii="Times New Roman" w:eastAsia="Times New Roman" w:hAnsi="Times New Roman" w:cs="Times New Roman"/>
          <w:sz w:val="24"/>
          <w:szCs w:val="24"/>
          <w:lang w:eastAsia="bg-BG"/>
        </w:rPr>
        <w:t xml:space="preserve"> </w:t>
      </w:r>
      <w:r w:rsidR="005B67FD" w:rsidRPr="002120A8">
        <w:rPr>
          <w:rFonts w:ascii="Times New Roman" w:eastAsia="Times New Roman" w:hAnsi="Times New Roman" w:cs="Times New Roman"/>
          <w:sz w:val="24"/>
          <w:szCs w:val="24"/>
          <w:lang w:eastAsia="bg-BG"/>
        </w:rPr>
        <w:t>и чл.</w:t>
      </w:r>
      <w:r w:rsidR="00BB32C9" w:rsidRPr="002120A8">
        <w:rPr>
          <w:rFonts w:ascii="Times New Roman" w:eastAsia="Times New Roman" w:hAnsi="Times New Roman" w:cs="Times New Roman"/>
          <w:sz w:val="24"/>
          <w:szCs w:val="24"/>
          <w:lang w:eastAsia="bg-BG"/>
        </w:rPr>
        <w:t>7</w:t>
      </w:r>
      <w:r w:rsidR="00BB32C9">
        <w:rPr>
          <w:rFonts w:ascii="Times New Roman" w:eastAsia="Times New Roman" w:hAnsi="Times New Roman" w:cs="Times New Roman"/>
          <w:sz w:val="24"/>
          <w:szCs w:val="24"/>
          <w:lang w:eastAsia="bg-BG"/>
        </w:rPr>
        <w:t>9</w:t>
      </w:r>
      <w:r w:rsidR="005B67FD" w:rsidRPr="002120A8">
        <w:rPr>
          <w:rFonts w:ascii="Times New Roman" w:eastAsia="Times New Roman" w:hAnsi="Times New Roman" w:cs="Times New Roman"/>
          <w:sz w:val="24"/>
          <w:szCs w:val="24"/>
          <w:lang w:eastAsia="bg-BG"/>
        </w:rPr>
        <w:t>, с цел да се предотврати разплащане на недопустим разход.</w:t>
      </w:r>
      <w:r w:rsidR="005B67FD" w:rsidRPr="003746E9">
        <w:rPr>
          <w:rFonts w:ascii="Times New Roman" w:hAnsi="Times New Roman" w:cs="Times New Roman"/>
          <w:sz w:val="24"/>
          <w:szCs w:val="24"/>
        </w:rPr>
        <w:t xml:space="preserve"> </w:t>
      </w:r>
      <w:r w:rsidR="005B67FD" w:rsidRPr="003746E9">
        <w:rPr>
          <w:rFonts w:ascii="Times New Roman" w:eastAsia="Times New Roman" w:hAnsi="Times New Roman" w:cs="Times New Roman"/>
          <w:sz w:val="24"/>
          <w:szCs w:val="24"/>
          <w:lang w:eastAsia="bg-BG"/>
        </w:rPr>
        <w:t>УО на ОПРР има право да не разглежда искането за плащане и да предприеме допълнителни проверки, включително проверки на място по чл.</w:t>
      </w:r>
      <w:r w:rsidR="00BB32C9">
        <w:rPr>
          <w:rFonts w:ascii="Times New Roman" w:eastAsia="Times New Roman" w:hAnsi="Times New Roman" w:cs="Times New Roman"/>
          <w:sz w:val="24"/>
          <w:szCs w:val="24"/>
          <w:lang w:eastAsia="bg-BG"/>
        </w:rPr>
        <w:t>98</w:t>
      </w:r>
      <w:r w:rsidR="00BB32C9"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ОПРР изпрати положителен писмен отговор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придружен с необходимите документи.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В случай че се установи, че разходът не съответства на условията за </w:t>
      </w:r>
      <w:r w:rsidRPr="002120A8">
        <w:rPr>
          <w:rFonts w:ascii="Times New Roman" w:eastAsia="Times New Roman" w:hAnsi="Times New Roman" w:cs="Times New Roman"/>
          <w:sz w:val="24"/>
          <w:szCs w:val="24"/>
          <w:lang w:eastAsia="bg-BG"/>
        </w:rPr>
        <w:t>допустимост по чл.</w:t>
      </w:r>
      <w:r w:rsidR="00BB32C9" w:rsidRPr="002120A8">
        <w:rPr>
          <w:rFonts w:ascii="Times New Roman" w:eastAsia="Times New Roman" w:hAnsi="Times New Roman" w:cs="Times New Roman"/>
          <w:sz w:val="24"/>
          <w:szCs w:val="24"/>
          <w:lang w:eastAsia="bg-BG"/>
        </w:rPr>
        <w:t>8</w:t>
      </w:r>
      <w:r w:rsidR="00BB32C9">
        <w:rPr>
          <w:rFonts w:ascii="Times New Roman" w:eastAsia="Times New Roman" w:hAnsi="Times New Roman" w:cs="Times New Roman"/>
          <w:sz w:val="24"/>
          <w:szCs w:val="24"/>
          <w:lang w:eastAsia="bg-BG"/>
        </w:rPr>
        <w:t>2</w:t>
      </w:r>
      <w:r w:rsidRPr="002120A8">
        <w:rPr>
          <w:rFonts w:ascii="Times New Roman" w:eastAsia="Times New Roman" w:hAnsi="Times New Roman" w:cs="Times New Roman"/>
          <w:sz w:val="24"/>
          <w:szCs w:val="24"/>
          <w:lang w:eastAsia="bg-BG"/>
        </w:rPr>
        <w:t>, ал.1 и ал.2 и Раздел ХІIІ, УО на ОПРР не го одобрява (не</w:t>
      </w:r>
      <w:r w:rsidRPr="003746E9">
        <w:rPr>
          <w:rFonts w:ascii="Times New Roman" w:eastAsia="Times New Roman" w:hAnsi="Times New Roman" w:cs="Times New Roman"/>
          <w:sz w:val="24"/>
          <w:szCs w:val="24"/>
          <w:lang w:eastAsia="bg-BG"/>
        </w:rPr>
        <w:t xml:space="preserve"> верифицира), като уведомява за това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 необходимост назначава допълнителни проверки.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Страните се съгласяват за определяне на финансови корекции по чл. 70, ал. 1 от ЗУСЕСИФ да се прилага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w:t>
      </w:r>
      <w:r w:rsidR="00D61839">
        <w:rPr>
          <w:rFonts w:ascii="Times New Roman" w:eastAsia="Times New Roman" w:hAnsi="Times New Roman" w:cs="Times New Roman"/>
          <w:sz w:val="24"/>
          <w:szCs w:val="24"/>
          <w:lang w:eastAsia="bg-BG"/>
        </w:rPr>
        <w:t>та</w:t>
      </w:r>
      <w:r w:rsidR="00D536EB">
        <w:rPr>
          <w:rFonts w:ascii="Times New Roman" w:eastAsia="Times New Roman" w:hAnsi="Times New Roman" w:cs="Times New Roman"/>
          <w:sz w:val="24"/>
          <w:szCs w:val="24"/>
          <w:lang w:eastAsia="bg-BG"/>
        </w:rPr>
        <w:t xml:space="preserve">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bCs/>
          <w:sz w:val="24"/>
          <w:szCs w:val="24"/>
          <w:lang w:eastAsia="bg-BG"/>
        </w:rPr>
        <w:t xml:space="preserve">, </w:t>
      </w:r>
      <w:r w:rsidR="00D61839" w:rsidRPr="00D61839">
        <w:rPr>
          <w:rFonts w:ascii="Times New Roman" w:eastAsia="Times New Roman" w:hAnsi="Times New Roman" w:cs="Times New Roman"/>
          <w:bCs/>
          <w:sz w:val="24"/>
          <w:szCs w:val="24"/>
          <w:lang w:eastAsia="bg-BG"/>
        </w:rPr>
        <w:t>в случаите на чл.70, ал.1 от ЗУСЕСИФ</w:t>
      </w:r>
      <w:r w:rsidR="00D61839">
        <w:rPr>
          <w:rFonts w:ascii="Times New Roman" w:eastAsia="Times New Roman" w:hAnsi="Times New Roman" w:cs="Times New Roman"/>
          <w:bCs/>
          <w:sz w:val="24"/>
          <w:szCs w:val="24"/>
          <w:lang w:eastAsia="bg-BG"/>
        </w:rPr>
        <w:t>.</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w:t>
      </w:r>
      <w:proofErr w:type="spellStart"/>
      <w:r w:rsidRPr="003746E9">
        <w:rPr>
          <w:rFonts w:ascii="Times New Roman" w:eastAsia="Times New Roman" w:hAnsi="Times New Roman" w:cs="Times New Roman"/>
          <w:sz w:val="24"/>
          <w:szCs w:val="24"/>
          <w:lang w:eastAsia="bg-BG"/>
        </w:rPr>
        <w:t>одитор</w:t>
      </w:r>
      <w:proofErr w:type="spellEnd"/>
      <w:r w:rsidRPr="003746E9">
        <w:rPr>
          <w:rFonts w:ascii="Times New Roman" w:eastAsia="Times New Roman" w:hAnsi="Times New Roman" w:cs="Times New Roman"/>
          <w:sz w:val="24"/>
          <w:szCs w:val="24"/>
          <w:lang w:eastAsia="bg-BG"/>
        </w:rPr>
        <w:t>,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или от звеното за вътрешен одит към бенефициента за проект/бюджетна линия (финансов план) с размер на предоставената безвъзмездна финансова помощ над 200 000 лв.</w:t>
      </w:r>
      <w:r>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(ако е приложимо).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olor w:val="000000"/>
          <w:sz w:val="24"/>
          <w:szCs w:val="24"/>
          <w:lang w:eastAsia="bg-BG"/>
        </w:rPr>
        <w:t xml:space="preserve">Докладът за фактически констатации </w:t>
      </w:r>
      <w:r w:rsidRPr="003746E9">
        <w:rPr>
          <w:rFonts w:ascii="Times New Roman" w:eastAsia="Times New Roman" w:hAnsi="Times New Roman" w:cs="Times New Roman"/>
          <w:sz w:val="24"/>
          <w:szCs w:val="24"/>
          <w:lang w:eastAsia="bg-BG"/>
        </w:rPr>
        <w:t xml:space="preserve">по проекта/бюджетна линия (финансовия план), изготвен от квалифициран </w:t>
      </w:r>
      <w:proofErr w:type="spellStart"/>
      <w:r w:rsidRPr="003746E9">
        <w:rPr>
          <w:rFonts w:ascii="Times New Roman" w:eastAsia="Times New Roman" w:hAnsi="Times New Roman" w:cs="Times New Roman"/>
          <w:sz w:val="24"/>
          <w:szCs w:val="24"/>
          <w:lang w:eastAsia="bg-BG"/>
        </w:rPr>
        <w:t>одитор</w:t>
      </w:r>
      <w:proofErr w:type="spellEnd"/>
      <w:r w:rsidRPr="003746E9">
        <w:rPr>
          <w:rFonts w:ascii="Times New Roman" w:eastAsia="Times New Roman" w:hAnsi="Times New Roman" w:cs="Times New Roman"/>
          <w:sz w:val="24"/>
          <w:szCs w:val="24"/>
          <w:lang w:eastAsia="bg-BG"/>
        </w:rPr>
        <w:t>,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или от звеното за вътрешен одит към бенефициента, се прилага към окончателното искане за плащане по проекта/бюджетна линия (финансовия план) .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всяко искане за плащане по проекта/бюджетната линия (финансовия план), когато е приложимо, </w:t>
      </w:r>
      <w:proofErr w:type="spellStart"/>
      <w:r w:rsidRPr="003746E9">
        <w:rPr>
          <w:rFonts w:ascii="Times New Roman" w:eastAsia="Times New Roman" w:hAnsi="Times New Roman" w:cs="Times New Roman"/>
          <w:sz w:val="24"/>
          <w:szCs w:val="24"/>
          <w:lang w:eastAsia="bg-BG"/>
        </w:rPr>
        <w:t>одиторът</w:t>
      </w:r>
      <w:proofErr w:type="spellEnd"/>
      <w:r w:rsidRPr="003746E9">
        <w:rPr>
          <w:rFonts w:ascii="Times New Roman" w:eastAsia="Times New Roman" w:hAnsi="Times New Roman" w:cs="Times New Roman"/>
          <w:sz w:val="24"/>
          <w:szCs w:val="24"/>
          <w:lang w:eastAsia="bg-BG"/>
        </w:rPr>
        <w:t xml:space="preserve">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за фактически констатации.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w:t>
      </w:r>
      <w:proofErr w:type="spellStart"/>
      <w:r w:rsidRPr="003746E9">
        <w:rPr>
          <w:rFonts w:ascii="Times New Roman" w:eastAsia="Times New Roman" w:hAnsi="Times New Roman" w:cs="Times New Roman"/>
          <w:sz w:val="24"/>
          <w:szCs w:val="24"/>
          <w:lang w:eastAsia="bg-BG"/>
        </w:rPr>
        <w:t>одитора</w:t>
      </w:r>
      <w:proofErr w:type="spellEnd"/>
      <w:r w:rsidRPr="003746E9">
        <w:rPr>
          <w:rFonts w:ascii="Times New Roman" w:eastAsia="Times New Roman" w:hAnsi="Times New Roman" w:cs="Times New Roman"/>
          <w:sz w:val="24"/>
          <w:szCs w:val="24"/>
          <w:lang w:eastAsia="bg-BG"/>
        </w:rPr>
        <w:t xml:space="preserve"> пълен достъп до </w:t>
      </w:r>
      <w:r w:rsidRPr="002120A8">
        <w:rPr>
          <w:rFonts w:ascii="Times New Roman" w:eastAsia="Times New Roman" w:hAnsi="Times New Roman" w:cs="Times New Roman"/>
          <w:sz w:val="24"/>
          <w:szCs w:val="24"/>
          <w:lang w:eastAsia="bg-BG"/>
        </w:rPr>
        <w:t>проекта/бюджетна линия (финансовия план), както е предвидено това в чл.15, чл.17 и при условията на чл.</w:t>
      </w:r>
      <w:r w:rsidR="002A1090">
        <w:rPr>
          <w:rFonts w:ascii="Times New Roman" w:eastAsia="Times New Roman" w:hAnsi="Times New Roman" w:cs="Times New Roman"/>
          <w:sz w:val="24"/>
          <w:szCs w:val="24"/>
          <w:lang w:eastAsia="bg-BG"/>
        </w:rPr>
        <w:t>98</w:t>
      </w:r>
      <w:r w:rsidRPr="002120A8">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извършва плащанията в български лева, съгласно разпоредбите на Договора. </w:t>
      </w:r>
    </w:p>
    <w:p w:rsidR="008B6DDD" w:rsidRPr="003746E9" w:rsidRDefault="008B6DDD" w:rsidP="008B6DD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8B6DDD" w:rsidRPr="003746E9" w:rsidRDefault="008B6DDD" w:rsidP="008B6DDD">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 ТЕХНИЧЕСКИ И ФИНАНСОВИ ПРОВЕРКИ</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проекта/бюджетна линия (финансовия план), използвайки подходяща и адекватна електронна система.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или допълнение към нея.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Счетоводната и друг тип отчетност по проекта/бюджетна линия (финансовия план)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90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проекта/бюджетна линия (финансовия план), предмет на Договора. </w:t>
      </w:r>
    </w:p>
    <w:p w:rsidR="008B6DDD" w:rsidRPr="003746E9" w:rsidRDefault="008B6DDD" w:rsidP="008B6DDD">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ED5BE3">
        <w:rPr>
          <w:rFonts w:ascii="Times New Roman" w:hAnsi="Times New Roman" w:cs="Times New Roman"/>
          <w:sz w:val="24"/>
          <w:szCs w:val="24"/>
        </w:rPr>
        <w:t>91</w:t>
      </w:r>
      <w:r w:rsidRPr="003746E9">
        <w:rPr>
          <w:rFonts w:ascii="Times New Roman" w:hAnsi="Times New Roman" w:cs="Times New Roman"/>
          <w:sz w:val="24"/>
          <w:szCs w:val="24"/>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hAnsi="Times New Roman" w:cs="Times New Roman"/>
          <w:sz w:val="24"/>
          <w:szCs w:val="24"/>
        </w:rPr>
        <w:t xml:space="preserve"> – бюджетно предприятие - се задължава да прилага подхода по ДДС № 06/04.</w:t>
      </w:r>
      <w:proofErr w:type="spellStart"/>
      <w:r w:rsidRPr="003746E9">
        <w:rPr>
          <w:rFonts w:ascii="Times New Roman" w:hAnsi="Times New Roman" w:cs="Times New Roman"/>
          <w:sz w:val="24"/>
          <w:szCs w:val="24"/>
        </w:rPr>
        <w:t>04</w:t>
      </w:r>
      <w:proofErr w:type="spellEnd"/>
      <w:r w:rsidRPr="003746E9">
        <w:rPr>
          <w:rFonts w:ascii="Times New Roman" w:hAnsi="Times New Roman" w:cs="Times New Roman"/>
          <w:sz w:val="24"/>
          <w:szCs w:val="24"/>
        </w:rPr>
        <w:t xml:space="preserve">.2008 на Министерство на финансите - Дирекция „Държавно съкровище”, като гарантира, че неусвоени средства и други, които не попадат в </w:t>
      </w:r>
      <w:proofErr w:type="spellStart"/>
      <w:r w:rsidRPr="003746E9">
        <w:rPr>
          <w:rFonts w:ascii="Times New Roman" w:hAnsi="Times New Roman" w:cs="Times New Roman"/>
          <w:sz w:val="24"/>
          <w:szCs w:val="24"/>
        </w:rPr>
        <w:t>дерогациите</w:t>
      </w:r>
      <w:proofErr w:type="spellEnd"/>
      <w:r w:rsidRPr="003746E9">
        <w:rPr>
          <w:rFonts w:ascii="Times New Roman" w:hAnsi="Times New Roman" w:cs="Times New Roman"/>
          <w:sz w:val="24"/>
          <w:szCs w:val="24"/>
        </w:rPr>
        <w:t xml:space="preserve">, описани в чл.65 §8 на Регламент 1303/2013 г. ще се превеждат по „транзитната сметка”, която е свързана с </w:t>
      </w:r>
      <w:proofErr w:type="spellStart"/>
      <w:r w:rsidRPr="003746E9">
        <w:rPr>
          <w:rFonts w:ascii="Times New Roman" w:hAnsi="Times New Roman" w:cs="Times New Roman"/>
          <w:sz w:val="24"/>
          <w:szCs w:val="24"/>
        </w:rPr>
        <w:t>десетразрядния</w:t>
      </w:r>
      <w:proofErr w:type="spellEnd"/>
      <w:r w:rsidRPr="003746E9">
        <w:rPr>
          <w:rFonts w:ascii="Times New Roman" w:hAnsi="Times New Roman" w:cs="Times New Roman"/>
          <w:sz w:val="24"/>
          <w:szCs w:val="24"/>
        </w:rPr>
        <w:t xml:space="preserve"> код на </w:t>
      </w:r>
      <w:r w:rsidRPr="003746E9">
        <w:rPr>
          <w:rFonts w:ascii="Times New Roman" w:hAnsi="Times New Roman" w:cs="Times New Roman"/>
          <w:caps/>
          <w:sz w:val="24"/>
          <w:szCs w:val="24"/>
        </w:rPr>
        <w:t>бенефициента</w:t>
      </w:r>
      <w:r w:rsidRPr="003746E9">
        <w:rPr>
          <w:rFonts w:ascii="Times New Roman" w:hAnsi="Times New Roman" w:cs="Times New Roman"/>
          <w:sz w:val="24"/>
          <w:szCs w:val="24"/>
        </w:rPr>
        <w:t xml:space="preserve">.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lastRenderedPageBreak/>
        <w:t xml:space="preserve">(2) Бенефициентът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Pr="003746E9">
        <w:rPr>
          <w:rFonts w:ascii="Times New Roman" w:eastAsia="Times New Roman" w:hAnsi="Times New Roman" w:cs="Times New Roman"/>
          <w:sz w:val="24"/>
          <w:szCs w:val="24"/>
          <w:lang w:eastAsia="bg-BG"/>
        </w:rPr>
        <w:t xml:space="preserve"> се задължава да прилага подхода по ДДС №07/04.</w:t>
      </w:r>
      <w:proofErr w:type="spellStart"/>
      <w:r w:rsidRPr="003746E9">
        <w:rPr>
          <w:rFonts w:ascii="Times New Roman" w:eastAsia="Times New Roman" w:hAnsi="Times New Roman" w:cs="Times New Roman"/>
          <w:sz w:val="24"/>
          <w:szCs w:val="24"/>
          <w:lang w:eastAsia="bg-BG"/>
        </w:rPr>
        <w:t>04</w:t>
      </w:r>
      <w:proofErr w:type="spellEnd"/>
      <w:r w:rsidRPr="003746E9">
        <w:rPr>
          <w:rFonts w:ascii="Times New Roman" w:eastAsia="Times New Roman" w:hAnsi="Times New Roman" w:cs="Times New Roman"/>
          <w:sz w:val="24"/>
          <w:szCs w:val="24"/>
          <w:lang w:eastAsia="bg-BG"/>
        </w:rPr>
        <w:t xml:space="preserve">.2008 г. на Министерство на финансите - Дирекция „Държавно съкровище”, като гарантира, че подлежащите на възстановяване неусвоени средства и други, които не попадат в </w:t>
      </w:r>
      <w:proofErr w:type="spellStart"/>
      <w:r w:rsidRPr="003746E9">
        <w:rPr>
          <w:rFonts w:ascii="Times New Roman" w:eastAsia="Times New Roman" w:hAnsi="Times New Roman" w:cs="Times New Roman"/>
          <w:sz w:val="24"/>
          <w:szCs w:val="24"/>
          <w:lang w:eastAsia="bg-BG"/>
        </w:rPr>
        <w:t>дерогациите</w:t>
      </w:r>
      <w:proofErr w:type="spellEnd"/>
      <w:r w:rsidRPr="003746E9">
        <w:rPr>
          <w:rFonts w:ascii="Times New Roman" w:eastAsia="Times New Roman" w:hAnsi="Times New Roman" w:cs="Times New Roman"/>
          <w:sz w:val="24"/>
          <w:szCs w:val="24"/>
          <w:lang w:eastAsia="bg-BG"/>
        </w:rPr>
        <w:t xml:space="preserve">, описани в чл.65 §8 на Регламент 1303/2013 г., ще се превеждат по „транзитна сметка” на Управляващия орган на ОПРР 2014-2020 г.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данните, посочени в отчетите </w:t>
      </w:r>
      <w:r w:rsidRPr="00201C10">
        <w:rPr>
          <w:rFonts w:ascii="Times New Roman" w:eastAsia="Times New Roman" w:hAnsi="Times New Roman" w:cs="Times New Roman"/>
          <w:sz w:val="24"/>
          <w:szCs w:val="24"/>
          <w:lang w:eastAsia="bg-BG"/>
        </w:rPr>
        <w:t>(междинни технически и окончателен технически), предвидени в чл.26, отговарят на</w:t>
      </w:r>
      <w:r w:rsidRPr="003746E9">
        <w:rPr>
          <w:rFonts w:ascii="Times New Roman" w:eastAsia="Times New Roman" w:hAnsi="Times New Roman" w:cs="Times New Roman"/>
          <w:sz w:val="24"/>
          <w:szCs w:val="24"/>
          <w:lang w:eastAsia="bg-BG"/>
        </w:rPr>
        <w:t xml:space="preserve"> тези в счетоводната му система и документация и са налични до изтичане на сроковете за съхранение на същата.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УО на ОПРР извършва проверки на място при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rsidR="008B6DDD"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УО на ОПРР изготвя Годишен план за проверките на място и уведомява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ако счете за необходимо, да извършва извънредни проверки на място, без да уведомява предварително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това.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Всички препоръки, направени от страна на УО на ОПРР в резултат на направена документална проверка или проверка на място,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УО на ОПРР срок, освен при наличие на обективна невъзможност за изпълнението им.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УО на ОПРР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допуска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3746E9">
        <w:rPr>
          <w:rStyle w:val="apple-converted-space"/>
          <w:rFonts w:ascii="Times New Roman" w:hAnsi="Times New Roman" w:cs="Times New Roman"/>
          <w:color w:val="000000"/>
          <w:sz w:val="24"/>
          <w:szCs w:val="24"/>
          <w:shd w:val="clear" w:color="auto" w:fill="FFFFFF"/>
        </w:rPr>
        <w:t> </w:t>
      </w:r>
      <w:r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w:t>
      </w:r>
      <w:r w:rsidRPr="000A3377">
        <w:rPr>
          <w:rFonts w:ascii="Times New Roman" w:eastAsia="Times New Roman" w:hAnsi="Times New Roman" w:cs="Times New Roman"/>
          <w:sz w:val="24"/>
          <w:szCs w:val="24"/>
          <w:lang w:eastAsia="bg-BG"/>
        </w:rPr>
        <w:lastRenderedPageBreak/>
        <w:t>извършващи проверки съгласно член 15, да проверяват, посредством проучване на</w:t>
      </w:r>
      <w:r w:rsidRPr="003746E9">
        <w:rPr>
          <w:rFonts w:ascii="Times New Roman" w:eastAsia="Times New Roman" w:hAnsi="Times New Roman" w:cs="Times New Roman"/>
          <w:sz w:val="24"/>
          <w:szCs w:val="24"/>
          <w:lang w:eastAsia="bg-BG"/>
        </w:rPr>
        <w:t xml:space="preserve"> документацията му или проверки на място, изпълнението на проекта/бюджетна линия (финансовия план), и да проведат пълен одит, при необходимост, въз основа на </w:t>
      </w:r>
      <w:proofErr w:type="spellStart"/>
      <w:r w:rsidRPr="003746E9">
        <w:rPr>
          <w:rFonts w:ascii="Times New Roman" w:eastAsia="Times New Roman" w:hAnsi="Times New Roman" w:cs="Times New Roman"/>
          <w:sz w:val="24"/>
          <w:szCs w:val="24"/>
          <w:lang w:eastAsia="bg-BG"/>
        </w:rPr>
        <w:t>разходнооправдателните</w:t>
      </w:r>
      <w:proofErr w:type="spellEnd"/>
      <w:r w:rsidRPr="003746E9">
        <w:rPr>
          <w:rFonts w:ascii="Times New Roman" w:eastAsia="Times New Roman" w:hAnsi="Times New Roman" w:cs="Times New Roman"/>
          <w:sz w:val="24"/>
          <w:szCs w:val="24"/>
          <w:lang w:eastAsia="bg-BG"/>
        </w:rPr>
        <w:t xml:space="preserve"> документи, приложени към счетоводните отчети, счетоводната документация и други документи, свързани с финансирането на проекта/бюджетна линия (финансовия план). Тези проверки могат да се провеждат в срок до 3 (три) години след приключването на Оперативната програма по отношение на договорите за предоставяне на безвъзмездна финансова помощ по Европейските структурни и инвестиционни фондове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служба за борба с измамите и/или техни представители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извършващи </w:t>
      </w:r>
      <w:r w:rsidRPr="000A3377">
        <w:rPr>
          <w:rFonts w:ascii="Times New Roman" w:eastAsia="Times New Roman" w:hAnsi="Times New Roman" w:cs="Times New Roman"/>
          <w:sz w:val="24"/>
          <w:szCs w:val="24"/>
          <w:lang w:eastAsia="bg-BG"/>
        </w:rPr>
        <w:t>проверки съгласно член 15, да извършат проверки и инспекции на място в съответствие</w:t>
      </w:r>
      <w:r w:rsidRPr="003746E9">
        <w:rPr>
          <w:rFonts w:ascii="Times New Roman" w:eastAsia="Times New Roman" w:hAnsi="Times New Roman" w:cs="Times New Roman"/>
          <w:sz w:val="24"/>
          <w:szCs w:val="24"/>
          <w:lang w:eastAsia="bg-BG"/>
        </w:rPr>
        <w:t xml:space="preserve">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ал.2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3746E9">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достъп до местата, където се осъществява проектът/бюджетна линия (финансовият план),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проекта/бюджетна линия (финансовия план), както и да направи всичко необходимо, за да улесни работата им. Достъпът, предоставен на служителите или представителите на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Pr="003746E9">
        <w:rPr>
          <w:rFonts w:ascii="Times New Roman" w:eastAsia="Times New Roman" w:hAnsi="Times New Roman" w:cs="Times New Roman"/>
          <w:sz w:val="24"/>
          <w:szCs w:val="24"/>
          <w:lang w:eastAsia="bg-BG"/>
        </w:rPr>
        <w:lastRenderedPageBreak/>
        <w:t>одитори</w:t>
      </w:r>
      <w:proofErr w:type="spellEnd"/>
      <w:r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следва да уведоми УО на ОПРР за точното им местонахождение.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правата на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100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ОПРР.</w:t>
      </w:r>
      <w:r w:rsidR="004E323B">
        <w:rPr>
          <w:rFonts w:ascii="Times New Roman" w:eastAsia="Times New Roman" w:hAnsi="Times New Roman" w:cs="Times New Roman"/>
          <w:sz w:val="24"/>
          <w:szCs w:val="24"/>
          <w:lang w:eastAsia="bg-BG"/>
        </w:rPr>
        <w:t xml:space="preserve"> </w:t>
      </w:r>
    </w:p>
    <w:p w:rsidR="004E323B" w:rsidRPr="003746E9" w:rsidRDefault="004E323B" w:rsidP="004E323B">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ХVI</w:t>
      </w:r>
    </w:p>
    <w:p w:rsidR="004E323B" w:rsidRPr="003746E9" w:rsidRDefault="004E323B" w:rsidP="004E323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проекта/бюджетна линия (финансовия план) от други източници или финансови инструменти на Европейския съюз или други донорски програми.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Всички </w:t>
      </w:r>
      <w:proofErr w:type="spellStart"/>
      <w:r w:rsidRPr="003746E9">
        <w:rPr>
          <w:rFonts w:ascii="Times New Roman" w:eastAsia="Times New Roman" w:hAnsi="Times New Roman" w:cs="Times New Roman"/>
          <w:sz w:val="24"/>
          <w:szCs w:val="24"/>
          <w:lang w:eastAsia="bg-BG"/>
        </w:rPr>
        <w:t>разходооправдателни</w:t>
      </w:r>
      <w:proofErr w:type="spellEnd"/>
      <w:r w:rsidRPr="003746E9">
        <w:rPr>
          <w:rFonts w:ascii="Times New Roman" w:eastAsia="Times New Roman" w:hAnsi="Times New Roman" w:cs="Times New Roman"/>
          <w:sz w:val="24"/>
          <w:szCs w:val="24"/>
          <w:lang w:eastAsia="bg-BG"/>
        </w:rPr>
        <w:t xml:space="preserve"> документи по договори с изпълнители, следва да включват текст: </w:t>
      </w:r>
      <w:r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(1) В случай на двойно финансиране,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уведомява незабавно УО на ОПРР.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ОПРР и по реда, определен в Раздел ХVІІІ.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 случай че УО на ОПРР установи по безспорен начин (включително при проверка на място) наличието на двойно финансиране за дейност по проекта/бюджетна линия (финансовия план)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той изисква от </w:t>
      </w:r>
      <w:r w:rsidRPr="003746E9">
        <w:rPr>
          <w:rFonts w:ascii="Times New Roman" w:eastAsia="Times New Roman" w:hAnsi="Times New Roman" w:cs="Times New Roman"/>
          <w:caps/>
          <w:sz w:val="24"/>
          <w:szCs w:val="24"/>
          <w:lang w:eastAsia="bg-BG"/>
        </w:rPr>
        <w:lastRenderedPageBreak/>
        <w:t>Бенефициента</w:t>
      </w:r>
      <w:r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ХVІI</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Общата сума, която УО на ОПРР ще изплати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Съгласно чл. 61 от Регламент (ЕС) № 1303/ 2013 г., „нетни приходи“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Размерът на безвъзмездната финансова помощ по Договора е дължим до размера на верифицираните допустими разходи по Раздел ХІІI, извършени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Недопустими разходи не подлежат на верифициране от УО на ОПРР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ХVІІI</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НЕРЕДНОСТИ</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проекта/бюджетна линия (финансовия план), като бъде отчетен неоправдан (недопустим) разход.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За нередност се счита всяко нарушение в процедурата за избор на изпълнители, всяко неправомерно плащане към изпълнители по проекта/бюджетна линия (финансовия план), всяко неправомерно отчитане на дейности по проекта/бюджетна линия (финансовия план), което би довело до изплащането на неоправдани разходи и други.</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незабавно да докладва на УО на ОПРР всички заподозрени и/или доказани случаи на измама и/или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w:t>
      </w:r>
      <w:proofErr w:type="spellStart"/>
      <w:r w:rsidRPr="003746E9">
        <w:rPr>
          <w:rFonts w:ascii="Times New Roman" w:eastAsia="Times New Roman" w:hAnsi="Times New Roman" w:cs="Times New Roman"/>
          <w:sz w:val="24"/>
          <w:szCs w:val="24"/>
          <w:lang w:eastAsia="bg-BG"/>
        </w:rPr>
        <w:t>последващо</w:t>
      </w:r>
      <w:proofErr w:type="spellEnd"/>
      <w:r w:rsidRPr="003746E9">
        <w:rPr>
          <w:rFonts w:ascii="Times New Roman" w:eastAsia="Times New Roman" w:hAnsi="Times New Roman" w:cs="Times New Roman"/>
          <w:sz w:val="24"/>
          <w:szCs w:val="24"/>
          <w:lang w:eastAsia="bg-BG"/>
        </w:rPr>
        <w:t xml:space="preserve"> разрешаване на всички регистрирани случаи на нередност по проекта/бюджетна линия (финансовия план), както и да създаде и поддържа досие за всеки случай на установена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проекта/бюджетна линия (финансовия план),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112</w:t>
      </w:r>
      <w:r w:rsidRPr="003746E9">
        <w:rPr>
          <w:rFonts w:ascii="Times New Roman" w:eastAsia="Times New Roman" w:hAnsi="Times New Roman" w:cs="Times New Roman"/>
          <w:sz w:val="24"/>
          <w:szCs w:val="24"/>
          <w:lang w:eastAsia="bg-BG"/>
        </w:rPr>
        <w:t xml:space="preserve">. В случай на докладвана към ръководството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ОПРР с прилагане на пълна информация относно нередността.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113</w:t>
      </w:r>
      <w:r w:rsidRPr="003746E9">
        <w:rPr>
          <w:rFonts w:ascii="Times New Roman" w:eastAsia="Times New Roman" w:hAnsi="Times New Roman" w:cs="Times New Roman"/>
          <w:sz w:val="24"/>
          <w:szCs w:val="24"/>
          <w:lang w:eastAsia="bg-BG"/>
        </w:rPr>
        <w:t xml:space="preserve">. В случай че УО на ОПРР или друг компетентен орган при изпълнението на задълженията си по чл.122 §2 от Регламент №1303/2013 г. установи нередност или измама,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всички финансови корекции - </w:t>
      </w:r>
      <w:r w:rsidRPr="003746E9">
        <w:rPr>
          <w:rFonts w:ascii="Times New Roman" w:eastAsia="Times New Roman" w:hAnsi="Times New Roman" w:cs="Times New Roman"/>
          <w:sz w:val="24"/>
          <w:szCs w:val="24"/>
          <w:lang w:eastAsia="bg-BG"/>
        </w:rPr>
        <w:lastRenderedPageBreak/>
        <w:t>неправомерно изплатени суми по нередността, заедно с дължимите лихви по реда, предвиден в Раздел ХVІІІ от настоящите Общи условия.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115</w:t>
      </w: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Във всички случаи, когато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117</w:t>
      </w:r>
      <w:r w:rsidRPr="003746E9">
        <w:rPr>
          <w:rFonts w:ascii="Times New Roman" w:eastAsia="Times New Roman" w:hAnsi="Times New Roman" w:cs="Times New Roman"/>
          <w:sz w:val="24"/>
          <w:szCs w:val="24"/>
          <w:lang w:eastAsia="bg-BG"/>
        </w:rPr>
        <w:t xml:space="preserve">. (1) Финансови корекции за нередности по чл. </w:t>
      </w:r>
      <w:r w:rsidR="00D450FF">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които са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се възстановяват от УО на ОПРР към подаденото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искане за плащане по проекта/бюджетна линия (финансовия план) (не се верифицират) в съответствие с чл.</w:t>
      </w:r>
      <w:r w:rsidR="00D450FF">
        <w:rPr>
          <w:rFonts w:ascii="Times New Roman" w:eastAsia="Times New Roman" w:hAnsi="Times New Roman" w:cs="Times New Roman"/>
          <w:sz w:val="24"/>
          <w:szCs w:val="24"/>
          <w:lang w:eastAsia="bg-BG"/>
        </w:rPr>
        <w:t>106</w:t>
      </w:r>
      <w:r w:rsidRPr="003746E9">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ХІV от Договора, се прилагат клаузите на Раздел XIX.</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w:t>
      </w:r>
      <w:r w:rsidR="00D450FF">
        <w:rPr>
          <w:rFonts w:ascii="Times New Roman" w:eastAsia="Times New Roman" w:hAnsi="Times New Roman" w:cs="Times New Roman"/>
          <w:bCs/>
          <w:sz w:val="24"/>
          <w:szCs w:val="24"/>
          <w:lang w:eastAsia="bg-BG"/>
        </w:rPr>
        <w:t>116</w:t>
      </w:r>
      <w:r w:rsidRPr="003746E9">
        <w:rPr>
          <w:rFonts w:ascii="Times New Roman" w:eastAsia="Times New Roman" w:hAnsi="Times New Roman" w:cs="Times New Roman"/>
          <w:bCs/>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BF289F">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rsidR="00192997" w:rsidRPr="003746E9"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ХIX</w:t>
      </w:r>
    </w:p>
    <w:p w:rsidR="00192997" w:rsidRPr="003746E9" w:rsidRDefault="00192997" w:rsidP="00192997">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118</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на УО на ОПРР всички вреди като недължимо платени и надплатени суми, както и неправомерно получените или неправомерно усвоените средства, включително свързаното с тях национално </w:t>
      </w:r>
      <w:proofErr w:type="spellStart"/>
      <w:r w:rsidRPr="003746E9">
        <w:rPr>
          <w:rFonts w:ascii="Times New Roman" w:eastAsia="Times New Roman" w:hAnsi="Times New Roman" w:cs="Times New Roman"/>
          <w:sz w:val="24"/>
          <w:szCs w:val="24"/>
          <w:lang w:eastAsia="bg-BG"/>
        </w:rPr>
        <w:t>съфинансиране</w:t>
      </w:r>
      <w:proofErr w:type="spellEnd"/>
      <w:r w:rsidRPr="003746E9">
        <w:rPr>
          <w:rFonts w:ascii="Times New Roman" w:eastAsia="Times New Roman" w:hAnsi="Times New Roman" w:cs="Times New Roman"/>
          <w:sz w:val="24"/>
          <w:szCs w:val="24"/>
          <w:lang w:eastAsia="bg-BG"/>
        </w:rPr>
        <w:t xml:space="preserve">, както и на дължимите лихви по тези суми съгласно реда, описан в Наредба № Н-3 от </w:t>
      </w:r>
      <w:r w:rsidR="004E48FE">
        <w:rPr>
          <w:rFonts w:ascii="Times New Roman" w:eastAsia="Times New Roman" w:hAnsi="Times New Roman" w:cs="Times New Roman"/>
          <w:sz w:val="24"/>
          <w:szCs w:val="24"/>
          <w:lang w:eastAsia="bg-BG"/>
        </w:rPr>
        <w:t>22</w:t>
      </w:r>
      <w:r w:rsidR="004E48FE" w:rsidRPr="003746E9">
        <w:rPr>
          <w:rFonts w:ascii="Times New Roman" w:eastAsia="Times New Roman" w:hAnsi="Times New Roman" w:cs="Times New Roman"/>
          <w:sz w:val="24"/>
          <w:szCs w:val="24"/>
          <w:lang w:eastAsia="bg-BG"/>
        </w:rPr>
        <w:t xml:space="preserve"> </w:t>
      </w:r>
      <w:r w:rsidR="004E48FE">
        <w:rPr>
          <w:rFonts w:ascii="Times New Roman" w:eastAsia="Times New Roman" w:hAnsi="Times New Roman" w:cs="Times New Roman"/>
          <w:sz w:val="24"/>
          <w:szCs w:val="24"/>
          <w:lang w:eastAsia="bg-BG"/>
        </w:rPr>
        <w:t>май</w:t>
      </w:r>
      <w:r w:rsidR="004E48FE" w:rsidRPr="003746E9">
        <w:rPr>
          <w:rFonts w:ascii="Times New Roman" w:eastAsia="Times New Roman" w:hAnsi="Times New Roman" w:cs="Times New Roman"/>
          <w:sz w:val="24"/>
          <w:szCs w:val="24"/>
          <w:lang w:eastAsia="bg-BG"/>
        </w:rPr>
        <w:t xml:space="preserve"> 201</w:t>
      </w:r>
      <w:r w:rsidR="004E48FE">
        <w:rPr>
          <w:rFonts w:ascii="Times New Roman" w:eastAsia="Times New Roman" w:hAnsi="Times New Roman" w:cs="Times New Roman"/>
          <w:sz w:val="24"/>
          <w:szCs w:val="24"/>
          <w:lang w:eastAsia="bg-BG"/>
        </w:rPr>
        <w:t>8</w:t>
      </w:r>
      <w:r w:rsidR="004E48FE"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г. за определяне на правилата за плащания, за </w:t>
      </w:r>
      <w:r w:rsidRPr="003746E9">
        <w:rPr>
          <w:rFonts w:ascii="Times New Roman" w:eastAsia="Times New Roman" w:hAnsi="Times New Roman" w:cs="Times New Roman"/>
          <w:sz w:val="24"/>
          <w:szCs w:val="24"/>
          <w:lang w:eastAsia="bg-BG"/>
        </w:rPr>
        <w:lastRenderedPageBreak/>
        <w:t xml:space="preserve">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119</w:t>
      </w:r>
      <w:r w:rsidRPr="003746E9">
        <w:rPr>
          <w:rFonts w:ascii="Times New Roman" w:eastAsia="Times New Roman" w:hAnsi="Times New Roman" w:cs="Times New Roman"/>
          <w:sz w:val="24"/>
          <w:szCs w:val="24"/>
          <w:lang w:eastAsia="bg-BG"/>
        </w:rPr>
        <w:t xml:space="preserve">. (1) УО на ОПРР, </w:t>
      </w:r>
      <w:proofErr w:type="spellStart"/>
      <w:r w:rsidRPr="003746E9">
        <w:rPr>
          <w:rFonts w:ascii="Times New Roman" w:eastAsia="Times New Roman" w:hAnsi="Times New Roman" w:cs="Times New Roman"/>
          <w:sz w:val="24"/>
          <w:szCs w:val="24"/>
          <w:lang w:eastAsia="bg-BG"/>
        </w:rPr>
        <w:t>установяванедължимо</w:t>
      </w:r>
      <w:proofErr w:type="spellEnd"/>
      <w:r w:rsidRPr="003746E9">
        <w:rPr>
          <w:rFonts w:ascii="Times New Roman" w:eastAsia="Times New Roman" w:hAnsi="Times New Roman" w:cs="Times New Roman"/>
          <w:sz w:val="24"/>
          <w:szCs w:val="24"/>
          <w:lang w:eastAsia="bg-BG"/>
        </w:rPr>
        <w:t xml:space="preserve"> платените и надплатените суми, както и неправомерно получените или неправомерно усвоените средства</w:t>
      </w:r>
      <w:r w:rsidR="001E38CB" w:rsidRPr="001E38CB">
        <w:rPr>
          <w:rFonts w:ascii="Times New Roman" w:eastAsia="Times New Roman" w:hAnsi="Times New Roman" w:cs="Times New Roman"/>
          <w:sz w:val="24"/>
          <w:szCs w:val="24"/>
          <w:lang w:eastAsia="bg-BG"/>
        </w:rPr>
        <w:t xml:space="preserve"> </w:t>
      </w:r>
      <w:r w:rsidR="001E38CB">
        <w:rPr>
          <w:rFonts w:ascii="Times New Roman" w:eastAsia="Times New Roman" w:hAnsi="Times New Roman" w:cs="Times New Roman"/>
          <w:sz w:val="24"/>
          <w:szCs w:val="24"/>
          <w:lang w:eastAsia="bg-BG"/>
        </w:rPr>
        <w:t>в индивидуален административен акт и</w:t>
      </w:r>
      <w:r w:rsidRPr="003746E9">
        <w:rPr>
          <w:rFonts w:ascii="Times New Roman" w:eastAsia="Times New Roman" w:hAnsi="Times New Roman" w:cs="Times New Roman"/>
          <w:sz w:val="24"/>
          <w:szCs w:val="24"/>
          <w:lang w:eastAsia="bg-BG"/>
        </w:rPr>
        <w:t xml:space="preserve"> изпраща покана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(14 календарни дни ) от получаване на поканата.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1E38CB" w:rsidRPr="001E38CB">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Pr="003746E9">
        <w:rPr>
          <w:rFonts w:ascii="Times New Roman" w:eastAsia="Times New Roman" w:hAnsi="Times New Roman" w:cs="Times New Roman"/>
          <w:sz w:val="24"/>
          <w:szCs w:val="24"/>
          <w:lang w:eastAsia="bg-BG"/>
        </w:rPr>
        <w:t xml:space="preserve">УО на ОПРР посочва размера на дължимите суми, срока за възстановяването им, данни за банковата сметка, по която да бъдат възстановени, както и реда, по които УО на ОПРР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65034E" w:rsidRPr="0065034E">
        <w:rPr>
          <w:rFonts w:ascii="Times New Roman" w:eastAsia="Times New Roman" w:hAnsi="Times New Roman" w:cs="Times New Roman"/>
          <w:sz w:val="24"/>
          <w:szCs w:val="24"/>
          <w:lang w:eastAsia="bg-BG"/>
        </w:rPr>
        <w:t>акта</w:t>
      </w:r>
      <w:r w:rsidRPr="003746E9">
        <w:rPr>
          <w:rFonts w:ascii="Times New Roman" w:eastAsia="Times New Roman" w:hAnsi="Times New Roman" w:cs="Times New Roman"/>
          <w:sz w:val="24"/>
          <w:szCs w:val="24"/>
          <w:lang w:eastAsia="bg-BG"/>
        </w:rPr>
        <w:t xml:space="preserve"> се посочват и възможните санкции и процедури, в случай че изискването за възстановяване на дължимите суми не бъде изпълнено в указания срок.</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 в това число и тези, представляващи финансови корекции, УО на ОПРР може да извърши прихващане от всякакви суми, дължими от него на Бенефициента по силата на този Договор</w:t>
      </w:r>
      <w:r w:rsidR="00BF289F">
        <w:rPr>
          <w:rFonts w:ascii="Times New Roman" w:eastAsia="Times New Roman" w:hAnsi="Times New Roman" w:cs="Times New Roman"/>
          <w:sz w:val="24"/>
          <w:szCs w:val="24"/>
          <w:lang w:eastAsia="bg-BG"/>
        </w:rPr>
        <w:t xml:space="preserve"> </w:t>
      </w:r>
      <w:r w:rsidR="00BF289F" w:rsidRPr="003746E9">
        <w:rPr>
          <w:rFonts w:ascii="Times New Roman" w:eastAsia="Times New Roman" w:hAnsi="Times New Roman" w:cs="Times New Roman"/>
          <w:sz w:val="24"/>
          <w:szCs w:val="24"/>
          <w:lang w:eastAsia="bg-BG"/>
        </w:rPr>
        <w:t xml:space="preserve">съгласно реда, описан в Наредба № Н-3 от </w:t>
      </w:r>
      <w:r w:rsidR="00BF289F">
        <w:rPr>
          <w:rFonts w:ascii="Times New Roman" w:eastAsia="Times New Roman" w:hAnsi="Times New Roman" w:cs="Times New Roman"/>
          <w:sz w:val="24"/>
          <w:szCs w:val="24"/>
          <w:lang w:eastAsia="bg-BG"/>
        </w:rPr>
        <w:t>22</w:t>
      </w:r>
      <w:r w:rsidR="00BF289F" w:rsidRPr="003746E9">
        <w:rPr>
          <w:rFonts w:ascii="Times New Roman" w:eastAsia="Times New Roman" w:hAnsi="Times New Roman" w:cs="Times New Roman"/>
          <w:sz w:val="24"/>
          <w:szCs w:val="24"/>
          <w:lang w:eastAsia="bg-BG"/>
        </w:rPr>
        <w:t xml:space="preserve"> </w:t>
      </w:r>
      <w:r w:rsidR="00BF289F">
        <w:rPr>
          <w:rFonts w:ascii="Times New Roman" w:eastAsia="Times New Roman" w:hAnsi="Times New Roman" w:cs="Times New Roman"/>
          <w:sz w:val="24"/>
          <w:szCs w:val="24"/>
          <w:lang w:eastAsia="bg-BG"/>
        </w:rPr>
        <w:t>май</w:t>
      </w:r>
      <w:r w:rsidR="00BF289F" w:rsidRPr="003746E9">
        <w:rPr>
          <w:rFonts w:ascii="Times New Roman" w:eastAsia="Times New Roman" w:hAnsi="Times New Roman" w:cs="Times New Roman"/>
          <w:sz w:val="24"/>
          <w:szCs w:val="24"/>
          <w:lang w:eastAsia="bg-BG"/>
        </w:rPr>
        <w:t xml:space="preserve"> 201</w:t>
      </w:r>
      <w:r w:rsidR="00BF289F">
        <w:rPr>
          <w:rFonts w:ascii="Times New Roman" w:eastAsia="Times New Roman" w:hAnsi="Times New Roman" w:cs="Times New Roman"/>
          <w:sz w:val="24"/>
          <w:szCs w:val="24"/>
          <w:lang w:eastAsia="bg-BG"/>
        </w:rPr>
        <w:t>8</w:t>
      </w:r>
      <w:r w:rsidR="00BF289F" w:rsidRPr="003746E9">
        <w:rPr>
          <w:rFonts w:ascii="Times New Roman" w:eastAsia="Times New Roman" w:hAnsi="Times New Roman" w:cs="Times New Roman"/>
          <w:sz w:val="24"/>
          <w:szCs w:val="24"/>
          <w:lang w:eastAsia="bg-BG"/>
        </w:rPr>
        <w:t xml:space="preserve"> г</w:t>
      </w:r>
      <w:r w:rsidRPr="003746E9">
        <w:rPr>
          <w:rFonts w:ascii="Times New Roman" w:eastAsia="Times New Roman" w:hAnsi="Times New Roman" w:cs="Times New Roman"/>
          <w:sz w:val="24"/>
          <w:szCs w:val="24"/>
          <w:lang w:eastAsia="bg-BG"/>
        </w:rPr>
        <w:t>.</w:t>
      </w:r>
    </w:p>
    <w:p w:rsidR="00192997"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 УО на ОПРР има право да уведоми Националната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w:t>
      </w:r>
      <w:r w:rsidR="00BF289F">
        <w:rPr>
          <w:rFonts w:ascii="Times New Roman" w:eastAsia="Times New Roman" w:hAnsi="Times New Roman" w:cs="Times New Roman"/>
          <w:sz w:val="24"/>
          <w:szCs w:val="24"/>
          <w:lang w:eastAsia="bg-BG"/>
        </w:rPr>
        <w:t xml:space="preserve"> </w:t>
      </w:r>
      <w:r w:rsidR="00BF289F" w:rsidRPr="003746E9">
        <w:rPr>
          <w:rFonts w:ascii="Times New Roman" w:eastAsia="Times New Roman" w:hAnsi="Times New Roman" w:cs="Times New Roman"/>
          <w:sz w:val="24"/>
          <w:szCs w:val="24"/>
          <w:lang w:eastAsia="bg-BG"/>
        </w:rPr>
        <w:t xml:space="preserve">съгласно реда, описан в Наредба № Н-3 от </w:t>
      </w:r>
      <w:r w:rsidR="00BF289F">
        <w:rPr>
          <w:rFonts w:ascii="Times New Roman" w:eastAsia="Times New Roman" w:hAnsi="Times New Roman" w:cs="Times New Roman"/>
          <w:sz w:val="24"/>
          <w:szCs w:val="24"/>
          <w:lang w:eastAsia="bg-BG"/>
        </w:rPr>
        <w:t>22</w:t>
      </w:r>
      <w:r w:rsidR="00BF289F" w:rsidRPr="003746E9">
        <w:rPr>
          <w:rFonts w:ascii="Times New Roman" w:eastAsia="Times New Roman" w:hAnsi="Times New Roman" w:cs="Times New Roman"/>
          <w:sz w:val="24"/>
          <w:szCs w:val="24"/>
          <w:lang w:eastAsia="bg-BG"/>
        </w:rPr>
        <w:t xml:space="preserve"> </w:t>
      </w:r>
      <w:r w:rsidR="00BF289F">
        <w:rPr>
          <w:rFonts w:ascii="Times New Roman" w:eastAsia="Times New Roman" w:hAnsi="Times New Roman" w:cs="Times New Roman"/>
          <w:sz w:val="24"/>
          <w:szCs w:val="24"/>
          <w:lang w:eastAsia="bg-BG"/>
        </w:rPr>
        <w:t>май</w:t>
      </w:r>
      <w:r w:rsidR="00BF289F" w:rsidRPr="003746E9">
        <w:rPr>
          <w:rFonts w:ascii="Times New Roman" w:eastAsia="Times New Roman" w:hAnsi="Times New Roman" w:cs="Times New Roman"/>
          <w:sz w:val="24"/>
          <w:szCs w:val="24"/>
          <w:lang w:eastAsia="bg-BG"/>
        </w:rPr>
        <w:t xml:space="preserve"> 201</w:t>
      </w:r>
      <w:r w:rsidR="00BF289F">
        <w:rPr>
          <w:rFonts w:ascii="Times New Roman" w:eastAsia="Times New Roman" w:hAnsi="Times New Roman" w:cs="Times New Roman"/>
          <w:sz w:val="24"/>
          <w:szCs w:val="24"/>
          <w:lang w:eastAsia="bg-BG"/>
        </w:rPr>
        <w:t>8</w:t>
      </w:r>
      <w:r w:rsidR="00BF289F" w:rsidRPr="003746E9">
        <w:rPr>
          <w:rFonts w:ascii="Times New Roman" w:eastAsia="Times New Roman" w:hAnsi="Times New Roman" w:cs="Times New Roman"/>
          <w:sz w:val="24"/>
          <w:szCs w:val="24"/>
          <w:lang w:eastAsia="bg-BG"/>
        </w:rPr>
        <w:t xml:space="preserve"> г</w:t>
      </w:r>
      <w:r w:rsidRPr="003746E9">
        <w:rPr>
          <w:rFonts w:ascii="Times New Roman" w:eastAsia="Times New Roman" w:hAnsi="Times New Roman" w:cs="Times New Roman"/>
          <w:sz w:val="24"/>
          <w:szCs w:val="24"/>
          <w:lang w:eastAsia="bg-BG"/>
        </w:rPr>
        <w:t xml:space="preserve">.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120</w:t>
      </w:r>
      <w:r w:rsidRPr="003746E9">
        <w:rPr>
          <w:rFonts w:ascii="Times New Roman" w:eastAsia="Times New Roman" w:hAnsi="Times New Roman" w:cs="Times New Roman"/>
          <w:sz w:val="24"/>
          <w:szCs w:val="24"/>
          <w:lang w:eastAsia="bg-BG"/>
        </w:rPr>
        <w:t xml:space="preserve">. Ако след приключване на проекта/бюджетна линия (финансовия план) или по време на изпълнение на проекта/бюджетна линия (финансовия план) в случай на препоръка от Европейската комисия, </w:t>
      </w:r>
      <w:proofErr w:type="spellStart"/>
      <w:r w:rsidRPr="003746E9">
        <w:rPr>
          <w:rFonts w:ascii="Times New Roman" w:eastAsia="Times New Roman" w:hAnsi="Times New Roman" w:cs="Times New Roman"/>
          <w:sz w:val="24"/>
          <w:szCs w:val="24"/>
          <w:lang w:eastAsia="bg-BG"/>
        </w:rPr>
        <w:t>Одитиращия</w:t>
      </w:r>
      <w:proofErr w:type="spellEnd"/>
      <w:r w:rsidRPr="003746E9">
        <w:rPr>
          <w:rFonts w:ascii="Times New Roman" w:eastAsia="Times New Roman" w:hAnsi="Times New Roman" w:cs="Times New Roman"/>
          <w:sz w:val="24"/>
          <w:szCs w:val="24"/>
          <w:lang w:eastAsia="bg-BG"/>
        </w:rPr>
        <w:t xml:space="preserve"> орган, Сертифициращия орган, националните </w:t>
      </w:r>
      <w:proofErr w:type="spellStart"/>
      <w:r w:rsidRPr="003746E9">
        <w:rPr>
          <w:rFonts w:ascii="Times New Roman" w:eastAsia="Times New Roman" w:hAnsi="Times New Roman" w:cs="Times New Roman"/>
          <w:sz w:val="24"/>
          <w:szCs w:val="24"/>
          <w:lang w:eastAsia="bg-BG"/>
        </w:rPr>
        <w:t>одитни</w:t>
      </w:r>
      <w:proofErr w:type="spellEnd"/>
      <w:r w:rsidRPr="003746E9">
        <w:rPr>
          <w:rFonts w:ascii="Times New Roman" w:eastAsia="Times New Roman" w:hAnsi="Times New Roman" w:cs="Times New Roman"/>
          <w:sz w:val="24"/>
          <w:szCs w:val="24"/>
          <w:lang w:eastAsia="bg-BG"/>
        </w:rPr>
        <w:t xml:space="preserve"> органи и други компетентни органи, и/или на база техни констатации бъде поискано налагането на финансови корекции по Договора, </w:t>
      </w:r>
      <w:r w:rsidRPr="003746E9">
        <w:rPr>
          <w:rFonts w:ascii="Times New Roman" w:eastAsia="Times New Roman" w:hAnsi="Times New Roman" w:cs="Times New Roman"/>
          <w:caps/>
          <w:sz w:val="24"/>
          <w:szCs w:val="24"/>
          <w:lang w:eastAsia="bg-BG"/>
        </w:rPr>
        <w:lastRenderedPageBreak/>
        <w:t>Бенефициентът</w:t>
      </w:r>
      <w:r w:rsidRPr="003746E9">
        <w:rPr>
          <w:rFonts w:ascii="Times New Roman" w:eastAsia="Times New Roman" w:hAnsi="Times New Roman" w:cs="Times New Roman"/>
          <w:sz w:val="24"/>
          <w:szCs w:val="24"/>
          <w:lang w:eastAsia="bg-BG"/>
        </w:rPr>
        <w:t xml:space="preserve"> се задължава да възстанови сумите</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на финансовите корекции на УО на ОПРР в указния размер и срок по реда на чл.</w:t>
      </w:r>
      <w:r w:rsidR="00D450FF" w:rsidRPr="003746E9">
        <w:rPr>
          <w:rFonts w:ascii="Times New Roman" w:eastAsia="Times New Roman" w:hAnsi="Times New Roman" w:cs="Times New Roman"/>
          <w:sz w:val="24"/>
          <w:szCs w:val="24"/>
          <w:lang w:eastAsia="bg-BG"/>
        </w:rPr>
        <w:t>11</w:t>
      </w:r>
      <w:r w:rsidR="00D450FF">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xml:space="preserve">. При изпълнението на проекта/бюджетна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122</w:t>
      </w:r>
      <w:r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ОПРР, са изцяло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7A4E85" w:rsidRPr="003746E9" w:rsidRDefault="007A4E85" w:rsidP="007A4E8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7A4E85" w:rsidRPr="003746E9" w:rsidRDefault="007A4E85" w:rsidP="007A4E85">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12</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124</w:t>
      </w:r>
      <w:r w:rsidRPr="003746E9">
        <w:rPr>
          <w:rFonts w:ascii="Times New Roman" w:eastAsia="Times New Roman" w:hAnsi="Times New Roman" w:cs="Times New Roman"/>
          <w:sz w:val="24"/>
          <w:szCs w:val="24"/>
          <w:lang w:eastAsia="bg-BG"/>
        </w:rPr>
        <w:t>.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(двадесет) работни дни от датата на първото искане, всяка от страните може да защити правата си по предвидения от закона ред.</w:t>
      </w:r>
    </w:p>
    <w:p w:rsidR="007A4E85" w:rsidRPr="003746E9" w:rsidRDefault="007A4E85" w:rsidP="007A4E85">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ХХI</w:t>
      </w:r>
    </w:p>
    <w:p w:rsidR="007A4E85" w:rsidRPr="003746E9" w:rsidRDefault="007A4E85" w:rsidP="007A4E85">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ED5BE3" w:rsidRPr="003746E9">
        <w:rPr>
          <w:rFonts w:ascii="Times New Roman" w:hAnsi="Times New Roman" w:cs="Times New Roman"/>
          <w:sz w:val="24"/>
          <w:szCs w:val="24"/>
        </w:rPr>
        <w:t>12</w:t>
      </w:r>
      <w:r w:rsidR="00ED5BE3">
        <w:rPr>
          <w:rFonts w:ascii="Times New Roman" w:hAnsi="Times New Roman" w:cs="Times New Roman"/>
          <w:sz w:val="24"/>
          <w:szCs w:val="24"/>
        </w:rPr>
        <w:t>5</w:t>
      </w:r>
      <w:r w:rsidRPr="003746E9">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rsidR="007A4E85" w:rsidRPr="003746E9" w:rsidRDefault="007A4E85" w:rsidP="007A4E85">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 xml:space="preserve">(2)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w:t>
      </w:r>
      <w:r w:rsidRPr="003746E9">
        <w:rPr>
          <w:rFonts w:ascii="Times New Roman" w:hAnsi="Times New Roman" w:cs="Times New Roman"/>
          <w:sz w:val="24"/>
          <w:szCs w:val="24"/>
        </w:rPr>
        <w:lastRenderedPageBreak/>
        <w:t>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r w:rsidR="00E848EC">
        <w:rPr>
          <w:rFonts w:ascii="Times New Roman" w:hAnsi="Times New Roman" w:cs="Times New Roman"/>
          <w:sz w:val="24"/>
          <w:szCs w:val="24"/>
        </w:rPr>
        <w:t>.</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p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DB9" w:rsidRDefault="007C5DB9" w:rsidP="002A4394">
      <w:pPr>
        <w:spacing w:after="0" w:line="240" w:lineRule="auto"/>
      </w:pPr>
      <w:r>
        <w:separator/>
      </w:r>
    </w:p>
  </w:endnote>
  <w:endnote w:type="continuationSeparator" w:id="0">
    <w:p w:rsidR="007C5DB9" w:rsidRDefault="007C5DB9"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Default="007C5DB9"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C5DB9" w:rsidRDefault="007C5D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Default="007C5DB9" w:rsidP="002A4394">
    <w:pPr>
      <w:pBdr>
        <w:top w:val="single" w:sz="4" w:space="1" w:color="auto"/>
      </w:pBdr>
      <w:jc w:val="center"/>
      <w:rPr>
        <w:rFonts w:ascii="Times New Roman" w:hAnsi="Times New Roman" w:cs="Times New Roman"/>
        <w:b/>
        <w:sz w:val="16"/>
        <w:szCs w:val="16"/>
      </w:rPr>
    </w:pPr>
  </w:p>
  <w:p w:rsidR="007C5DB9" w:rsidRPr="002A4394" w:rsidRDefault="007C5DB9"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7C5DB9" w:rsidRPr="002A4394" w:rsidRDefault="007C5DB9"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0137B5">
      <w:rPr>
        <w:rFonts w:ascii="Times New Roman" w:hAnsi="Times New Roman" w:cs="Times New Roman"/>
        <w:b/>
        <w:noProof/>
        <w:sz w:val="18"/>
        <w:szCs w:val="18"/>
      </w:rPr>
      <w:t>44</w:t>
    </w:r>
    <w:r w:rsidRPr="002A4394">
      <w:rPr>
        <w:rFonts w:ascii="Times New Roman" w:hAnsi="Times New Roman" w:cs="Times New Roman"/>
        <w:b/>
        <w:noProof/>
        <w:sz w:val="18"/>
        <w:szCs w:val="18"/>
      </w:rPr>
      <w:fldChar w:fldCharType="end"/>
    </w:r>
  </w:p>
  <w:p w:rsidR="007C5DB9" w:rsidRPr="002A4394" w:rsidRDefault="007C5DB9">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Default="007C5DB9" w:rsidP="00D52F88">
    <w:pPr>
      <w:pBdr>
        <w:top w:val="single" w:sz="4" w:space="0" w:color="auto"/>
      </w:pBdr>
      <w:spacing w:after="0"/>
      <w:rPr>
        <w:rFonts w:ascii="Times New Roman" w:hAnsi="Times New Roman" w:cs="Times New Roman"/>
        <w:b/>
        <w:sz w:val="18"/>
        <w:szCs w:val="18"/>
      </w:rPr>
    </w:pPr>
  </w:p>
  <w:p w:rsidR="007C5DB9" w:rsidRDefault="007C5DB9"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7C5DB9" w:rsidRDefault="007C5D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DB9" w:rsidRDefault="007C5DB9" w:rsidP="002A4394">
      <w:pPr>
        <w:spacing w:after="0" w:line="240" w:lineRule="auto"/>
      </w:pPr>
      <w:r>
        <w:separator/>
      </w:r>
    </w:p>
  </w:footnote>
  <w:footnote w:type="continuationSeparator" w:id="0">
    <w:p w:rsidR="007C5DB9" w:rsidRDefault="007C5DB9"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Default="007C5DB9" w:rsidP="00D52F88">
    <w:pPr>
      <w:pStyle w:val="Header"/>
      <w:rPr>
        <w:sz w:val="20"/>
        <w:szCs w:val="20"/>
      </w:rPr>
    </w:pPr>
    <w:r w:rsidRPr="004D5A3B">
      <w:rPr>
        <w:noProof/>
        <w:sz w:val="20"/>
        <w:szCs w:val="20"/>
        <w:lang w:eastAsia="ja-JP"/>
      </w:rPr>
      <w:drawing>
        <wp:inline distT="0" distB="0" distL="0" distR="0" wp14:anchorId="2198EC94" wp14:editId="02B8A3C4">
          <wp:extent cx="2066925" cy="7186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lang w:eastAsia="ja-JP"/>
      </w:rPr>
      <w:drawing>
        <wp:inline distT="0" distB="0" distL="0" distR="0" wp14:anchorId="006F39F3" wp14:editId="460EC50B">
          <wp:extent cx="1752600" cy="608104"/>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7C5DB9" w:rsidRDefault="007C5DB9" w:rsidP="00D52F88">
    <w:pPr>
      <w:pStyle w:val="Header"/>
      <w:rPr>
        <w:sz w:val="20"/>
        <w:szCs w:val="20"/>
      </w:rPr>
    </w:pPr>
  </w:p>
  <w:p w:rsidR="007C5DB9" w:rsidRPr="003E052D" w:rsidRDefault="007C5DB9" w:rsidP="00D52F88">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Pr="004D5A3B" w:rsidRDefault="007C5DB9">
    <w:pPr>
      <w:pStyle w:val="Header"/>
      <w:rPr>
        <w:sz w:val="20"/>
        <w:szCs w:val="20"/>
      </w:rPr>
    </w:pPr>
    <w:r w:rsidRPr="004D5A3B">
      <w:rPr>
        <w:noProof/>
        <w:sz w:val="20"/>
        <w:szCs w:val="20"/>
        <w:lang w:eastAsia="ja-JP"/>
      </w:rPr>
      <w:drawing>
        <wp:inline distT="0" distB="0" distL="0" distR="0" wp14:anchorId="3FAA1673" wp14:editId="7B2C103E">
          <wp:extent cx="2066925" cy="7186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lang w:eastAsia="ja-JP"/>
      </w:rPr>
      <w:drawing>
        <wp:inline distT="0" distB="0" distL="0" distR="0" wp14:anchorId="64780BE3" wp14:editId="6C6CFCEC">
          <wp:extent cx="1752600" cy="608104"/>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6">
    <w:nsid w:val="3FBC6151"/>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A335D5"/>
    <w:multiLevelType w:val="hybridMultilevel"/>
    <w:tmpl w:val="E9785E8C"/>
    <w:lvl w:ilvl="0" w:tplc="FCE6A288">
      <w:start w:val="29"/>
      <w:numFmt w:val="decimal"/>
      <w:lvlText w:val="Чл.%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7"/>
  </w:num>
  <w:num w:numId="5">
    <w:abstractNumId w:val="2"/>
  </w:num>
  <w:num w:numId="6">
    <w:abstractNumId w:val="5"/>
  </w:num>
  <w:num w:numId="7">
    <w:abstractNumId w:val="14"/>
  </w:num>
  <w:num w:numId="8">
    <w:abstractNumId w:val="1"/>
  </w:num>
  <w:num w:numId="9">
    <w:abstractNumId w:val="8"/>
  </w:num>
  <w:num w:numId="10">
    <w:abstractNumId w:val="11"/>
  </w:num>
  <w:num w:numId="11">
    <w:abstractNumId w:val="0"/>
  </w:num>
  <w:num w:numId="12">
    <w:abstractNumId w:val="6"/>
  </w:num>
  <w:num w:numId="13">
    <w:abstractNumId w:val="4"/>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2B2B"/>
    <w:rsid w:val="0000364E"/>
    <w:rsid w:val="000137B5"/>
    <w:rsid w:val="000148D6"/>
    <w:rsid w:val="000220BC"/>
    <w:rsid w:val="00026A92"/>
    <w:rsid w:val="00030927"/>
    <w:rsid w:val="000322FC"/>
    <w:rsid w:val="0003790F"/>
    <w:rsid w:val="00052A9D"/>
    <w:rsid w:val="000607FA"/>
    <w:rsid w:val="0006408A"/>
    <w:rsid w:val="00066464"/>
    <w:rsid w:val="00071DB7"/>
    <w:rsid w:val="00075CE7"/>
    <w:rsid w:val="00082420"/>
    <w:rsid w:val="00086CD3"/>
    <w:rsid w:val="00087DCC"/>
    <w:rsid w:val="0009129A"/>
    <w:rsid w:val="00095791"/>
    <w:rsid w:val="000A1B99"/>
    <w:rsid w:val="000A289F"/>
    <w:rsid w:val="000A3377"/>
    <w:rsid w:val="000A799D"/>
    <w:rsid w:val="000B2404"/>
    <w:rsid w:val="000B3D19"/>
    <w:rsid w:val="000B54CC"/>
    <w:rsid w:val="000B689F"/>
    <w:rsid w:val="000B6C71"/>
    <w:rsid w:val="000B7FAF"/>
    <w:rsid w:val="000C4390"/>
    <w:rsid w:val="000C48A2"/>
    <w:rsid w:val="000D25B4"/>
    <w:rsid w:val="000D3667"/>
    <w:rsid w:val="000D53CD"/>
    <w:rsid w:val="000E2D50"/>
    <w:rsid w:val="000F5257"/>
    <w:rsid w:val="00103500"/>
    <w:rsid w:val="00113395"/>
    <w:rsid w:val="00120D0F"/>
    <w:rsid w:val="001269FA"/>
    <w:rsid w:val="00126B91"/>
    <w:rsid w:val="001322AC"/>
    <w:rsid w:val="00132BD0"/>
    <w:rsid w:val="00132C00"/>
    <w:rsid w:val="001347D4"/>
    <w:rsid w:val="001412F5"/>
    <w:rsid w:val="0014187F"/>
    <w:rsid w:val="0014219A"/>
    <w:rsid w:val="00146781"/>
    <w:rsid w:val="00146AA2"/>
    <w:rsid w:val="00147028"/>
    <w:rsid w:val="0014744E"/>
    <w:rsid w:val="00151ABF"/>
    <w:rsid w:val="0015350D"/>
    <w:rsid w:val="001552B4"/>
    <w:rsid w:val="00155E40"/>
    <w:rsid w:val="00155EEF"/>
    <w:rsid w:val="0016023D"/>
    <w:rsid w:val="001655A0"/>
    <w:rsid w:val="00176FE0"/>
    <w:rsid w:val="00181AD9"/>
    <w:rsid w:val="00182DFD"/>
    <w:rsid w:val="00183E28"/>
    <w:rsid w:val="0018422A"/>
    <w:rsid w:val="00184342"/>
    <w:rsid w:val="00185E35"/>
    <w:rsid w:val="00186D10"/>
    <w:rsid w:val="00192997"/>
    <w:rsid w:val="00195B54"/>
    <w:rsid w:val="0019789C"/>
    <w:rsid w:val="001A0CA4"/>
    <w:rsid w:val="001A345A"/>
    <w:rsid w:val="001B1B11"/>
    <w:rsid w:val="001B297E"/>
    <w:rsid w:val="001B4366"/>
    <w:rsid w:val="001B77D0"/>
    <w:rsid w:val="001B7EB3"/>
    <w:rsid w:val="001C489A"/>
    <w:rsid w:val="001C4CDD"/>
    <w:rsid w:val="001C7646"/>
    <w:rsid w:val="001D07E0"/>
    <w:rsid w:val="001D0949"/>
    <w:rsid w:val="001D1995"/>
    <w:rsid w:val="001D477B"/>
    <w:rsid w:val="001D5085"/>
    <w:rsid w:val="001D54E6"/>
    <w:rsid w:val="001D5ACD"/>
    <w:rsid w:val="001D7709"/>
    <w:rsid w:val="001E38CB"/>
    <w:rsid w:val="001E423C"/>
    <w:rsid w:val="001E6BE2"/>
    <w:rsid w:val="001E7B75"/>
    <w:rsid w:val="001F0043"/>
    <w:rsid w:val="001F203C"/>
    <w:rsid w:val="001F4618"/>
    <w:rsid w:val="00201C10"/>
    <w:rsid w:val="00207B2E"/>
    <w:rsid w:val="002120A8"/>
    <w:rsid w:val="00212DC1"/>
    <w:rsid w:val="00215E87"/>
    <w:rsid w:val="0022357F"/>
    <w:rsid w:val="00224C47"/>
    <w:rsid w:val="00225DF2"/>
    <w:rsid w:val="002267C5"/>
    <w:rsid w:val="00227013"/>
    <w:rsid w:val="0023122E"/>
    <w:rsid w:val="002376AA"/>
    <w:rsid w:val="002376D9"/>
    <w:rsid w:val="00240D49"/>
    <w:rsid w:val="00251F2F"/>
    <w:rsid w:val="00253A59"/>
    <w:rsid w:val="00256757"/>
    <w:rsid w:val="00260443"/>
    <w:rsid w:val="00261F40"/>
    <w:rsid w:val="00267C3E"/>
    <w:rsid w:val="00272629"/>
    <w:rsid w:val="00273A83"/>
    <w:rsid w:val="0027451B"/>
    <w:rsid w:val="00275206"/>
    <w:rsid w:val="00276527"/>
    <w:rsid w:val="002821B8"/>
    <w:rsid w:val="00287415"/>
    <w:rsid w:val="00290018"/>
    <w:rsid w:val="002947A1"/>
    <w:rsid w:val="00295E13"/>
    <w:rsid w:val="002A1090"/>
    <w:rsid w:val="002A3888"/>
    <w:rsid w:val="002A4394"/>
    <w:rsid w:val="002B0517"/>
    <w:rsid w:val="002B0833"/>
    <w:rsid w:val="002B0DD9"/>
    <w:rsid w:val="002B29D0"/>
    <w:rsid w:val="002B3DFC"/>
    <w:rsid w:val="002C5775"/>
    <w:rsid w:val="002C6836"/>
    <w:rsid w:val="002C7509"/>
    <w:rsid w:val="002D101D"/>
    <w:rsid w:val="002D1155"/>
    <w:rsid w:val="002D2735"/>
    <w:rsid w:val="002E1854"/>
    <w:rsid w:val="002E2C7C"/>
    <w:rsid w:val="002E2F6B"/>
    <w:rsid w:val="002E746C"/>
    <w:rsid w:val="002F14DD"/>
    <w:rsid w:val="002F41B5"/>
    <w:rsid w:val="00305470"/>
    <w:rsid w:val="00306A53"/>
    <w:rsid w:val="00314578"/>
    <w:rsid w:val="00320C4E"/>
    <w:rsid w:val="00320E25"/>
    <w:rsid w:val="00321185"/>
    <w:rsid w:val="00326F3F"/>
    <w:rsid w:val="0033022E"/>
    <w:rsid w:val="00332836"/>
    <w:rsid w:val="00333528"/>
    <w:rsid w:val="003373DA"/>
    <w:rsid w:val="0034112F"/>
    <w:rsid w:val="0035169B"/>
    <w:rsid w:val="00361755"/>
    <w:rsid w:val="003638B8"/>
    <w:rsid w:val="00373596"/>
    <w:rsid w:val="00374A87"/>
    <w:rsid w:val="0039035E"/>
    <w:rsid w:val="00392C06"/>
    <w:rsid w:val="003963B5"/>
    <w:rsid w:val="003B1514"/>
    <w:rsid w:val="003B2C46"/>
    <w:rsid w:val="003C0103"/>
    <w:rsid w:val="003C3F3C"/>
    <w:rsid w:val="003C4012"/>
    <w:rsid w:val="003D0D44"/>
    <w:rsid w:val="003D10C6"/>
    <w:rsid w:val="003D7320"/>
    <w:rsid w:val="003E049E"/>
    <w:rsid w:val="003E747F"/>
    <w:rsid w:val="003F09E4"/>
    <w:rsid w:val="003F1290"/>
    <w:rsid w:val="003F1B55"/>
    <w:rsid w:val="003F61C8"/>
    <w:rsid w:val="004046D0"/>
    <w:rsid w:val="004065EE"/>
    <w:rsid w:val="00412389"/>
    <w:rsid w:val="00413959"/>
    <w:rsid w:val="00421C49"/>
    <w:rsid w:val="004233E8"/>
    <w:rsid w:val="0042345C"/>
    <w:rsid w:val="00424871"/>
    <w:rsid w:val="00425246"/>
    <w:rsid w:val="004323F3"/>
    <w:rsid w:val="00432E8F"/>
    <w:rsid w:val="00433272"/>
    <w:rsid w:val="00435A0C"/>
    <w:rsid w:val="00435E7A"/>
    <w:rsid w:val="00442D42"/>
    <w:rsid w:val="00444750"/>
    <w:rsid w:val="004511F4"/>
    <w:rsid w:val="0045136C"/>
    <w:rsid w:val="00452EAE"/>
    <w:rsid w:val="0045658F"/>
    <w:rsid w:val="00461A3C"/>
    <w:rsid w:val="00462E40"/>
    <w:rsid w:val="00466B30"/>
    <w:rsid w:val="0047131F"/>
    <w:rsid w:val="00473C2F"/>
    <w:rsid w:val="0047454D"/>
    <w:rsid w:val="00483A40"/>
    <w:rsid w:val="00484B91"/>
    <w:rsid w:val="00487E88"/>
    <w:rsid w:val="004918CC"/>
    <w:rsid w:val="00491D5C"/>
    <w:rsid w:val="004938B5"/>
    <w:rsid w:val="00494982"/>
    <w:rsid w:val="0049759E"/>
    <w:rsid w:val="004A078B"/>
    <w:rsid w:val="004A13A2"/>
    <w:rsid w:val="004A5AD3"/>
    <w:rsid w:val="004A6438"/>
    <w:rsid w:val="004B41A6"/>
    <w:rsid w:val="004B6A35"/>
    <w:rsid w:val="004C2A78"/>
    <w:rsid w:val="004C5F90"/>
    <w:rsid w:val="004D02A4"/>
    <w:rsid w:val="004D1230"/>
    <w:rsid w:val="004D1272"/>
    <w:rsid w:val="004D1891"/>
    <w:rsid w:val="004D19A6"/>
    <w:rsid w:val="004D254B"/>
    <w:rsid w:val="004D67B3"/>
    <w:rsid w:val="004E323B"/>
    <w:rsid w:val="004E48FE"/>
    <w:rsid w:val="004E5020"/>
    <w:rsid w:val="004E5C06"/>
    <w:rsid w:val="004E5CAB"/>
    <w:rsid w:val="004F05B9"/>
    <w:rsid w:val="004F22C3"/>
    <w:rsid w:val="00503B0F"/>
    <w:rsid w:val="00506354"/>
    <w:rsid w:val="00525A8D"/>
    <w:rsid w:val="00526629"/>
    <w:rsid w:val="00531061"/>
    <w:rsid w:val="005322C1"/>
    <w:rsid w:val="005335DE"/>
    <w:rsid w:val="00533EA6"/>
    <w:rsid w:val="0053563B"/>
    <w:rsid w:val="00543F96"/>
    <w:rsid w:val="005441DA"/>
    <w:rsid w:val="005444AB"/>
    <w:rsid w:val="00545A48"/>
    <w:rsid w:val="00547FDA"/>
    <w:rsid w:val="005566D7"/>
    <w:rsid w:val="00556AA3"/>
    <w:rsid w:val="00557B9D"/>
    <w:rsid w:val="00563A37"/>
    <w:rsid w:val="0056433F"/>
    <w:rsid w:val="00565F67"/>
    <w:rsid w:val="005764BE"/>
    <w:rsid w:val="00582770"/>
    <w:rsid w:val="00592BF0"/>
    <w:rsid w:val="00596B24"/>
    <w:rsid w:val="005A1F33"/>
    <w:rsid w:val="005A3801"/>
    <w:rsid w:val="005B3DD9"/>
    <w:rsid w:val="005B67FD"/>
    <w:rsid w:val="005C2688"/>
    <w:rsid w:val="005C4B96"/>
    <w:rsid w:val="005C75C3"/>
    <w:rsid w:val="005C78BE"/>
    <w:rsid w:val="005D10C0"/>
    <w:rsid w:val="005D5065"/>
    <w:rsid w:val="005D5E83"/>
    <w:rsid w:val="005D647B"/>
    <w:rsid w:val="005D660A"/>
    <w:rsid w:val="005D6B63"/>
    <w:rsid w:val="005E3FAA"/>
    <w:rsid w:val="005E73FF"/>
    <w:rsid w:val="005F01A9"/>
    <w:rsid w:val="005F6350"/>
    <w:rsid w:val="00600998"/>
    <w:rsid w:val="00601D82"/>
    <w:rsid w:val="00605FF3"/>
    <w:rsid w:val="006114CB"/>
    <w:rsid w:val="006143D1"/>
    <w:rsid w:val="00614D99"/>
    <w:rsid w:val="0061544B"/>
    <w:rsid w:val="00622588"/>
    <w:rsid w:val="00623AF1"/>
    <w:rsid w:val="00624D92"/>
    <w:rsid w:val="0063173A"/>
    <w:rsid w:val="0063281A"/>
    <w:rsid w:val="0063294D"/>
    <w:rsid w:val="00647C81"/>
    <w:rsid w:val="0065034E"/>
    <w:rsid w:val="006631F2"/>
    <w:rsid w:val="006744E8"/>
    <w:rsid w:val="00685BAC"/>
    <w:rsid w:val="006909B0"/>
    <w:rsid w:val="006915E3"/>
    <w:rsid w:val="006976BB"/>
    <w:rsid w:val="00697B7A"/>
    <w:rsid w:val="006B30C1"/>
    <w:rsid w:val="006B36CE"/>
    <w:rsid w:val="006B42B0"/>
    <w:rsid w:val="006B4B42"/>
    <w:rsid w:val="006B642C"/>
    <w:rsid w:val="006C3768"/>
    <w:rsid w:val="006C46B0"/>
    <w:rsid w:val="006D03D1"/>
    <w:rsid w:val="006D1455"/>
    <w:rsid w:val="006D3DC5"/>
    <w:rsid w:val="006E0702"/>
    <w:rsid w:val="006E1D00"/>
    <w:rsid w:val="006E6327"/>
    <w:rsid w:val="006F0547"/>
    <w:rsid w:val="00703185"/>
    <w:rsid w:val="00710E13"/>
    <w:rsid w:val="007156C6"/>
    <w:rsid w:val="00716DAB"/>
    <w:rsid w:val="00727F1D"/>
    <w:rsid w:val="00733BAB"/>
    <w:rsid w:val="007364AB"/>
    <w:rsid w:val="007367BA"/>
    <w:rsid w:val="00740CF6"/>
    <w:rsid w:val="00743FDD"/>
    <w:rsid w:val="00755D19"/>
    <w:rsid w:val="00762BBD"/>
    <w:rsid w:val="00762E62"/>
    <w:rsid w:val="00766F14"/>
    <w:rsid w:val="00771986"/>
    <w:rsid w:val="00776E4C"/>
    <w:rsid w:val="00781FE2"/>
    <w:rsid w:val="0078364E"/>
    <w:rsid w:val="00792A08"/>
    <w:rsid w:val="007A253A"/>
    <w:rsid w:val="007A4E85"/>
    <w:rsid w:val="007A5F88"/>
    <w:rsid w:val="007B211C"/>
    <w:rsid w:val="007B3EF1"/>
    <w:rsid w:val="007B68CE"/>
    <w:rsid w:val="007C0478"/>
    <w:rsid w:val="007C5DB9"/>
    <w:rsid w:val="007C7A67"/>
    <w:rsid w:val="007D21E7"/>
    <w:rsid w:val="007D4C71"/>
    <w:rsid w:val="007D5626"/>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46F5C"/>
    <w:rsid w:val="008503BE"/>
    <w:rsid w:val="00851907"/>
    <w:rsid w:val="00853AC7"/>
    <w:rsid w:val="00853C4E"/>
    <w:rsid w:val="008742CF"/>
    <w:rsid w:val="00877342"/>
    <w:rsid w:val="008816F8"/>
    <w:rsid w:val="008835EA"/>
    <w:rsid w:val="00886006"/>
    <w:rsid w:val="008862AC"/>
    <w:rsid w:val="00891D52"/>
    <w:rsid w:val="008926B8"/>
    <w:rsid w:val="00892AA9"/>
    <w:rsid w:val="008A0D24"/>
    <w:rsid w:val="008A1A03"/>
    <w:rsid w:val="008A2A50"/>
    <w:rsid w:val="008A60A2"/>
    <w:rsid w:val="008A67E9"/>
    <w:rsid w:val="008B0CFA"/>
    <w:rsid w:val="008B2EB8"/>
    <w:rsid w:val="008B5D3C"/>
    <w:rsid w:val="008B6115"/>
    <w:rsid w:val="008B6AE0"/>
    <w:rsid w:val="008B6DDD"/>
    <w:rsid w:val="008B7289"/>
    <w:rsid w:val="008B7F49"/>
    <w:rsid w:val="008C3597"/>
    <w:rsid w:val="008C3B2A"/>
    <w:rsid w:val="008C5FFA"/>
    <w:rsid w:val="008C70F1"/>
    <w:rsid w:val="008C7FB6"/>
    <w:rsid w:val="008D22B1"/>
    <w:rsid w:val="008D4B83"/>
    <w:rsid w:val="008E2AC8"/>
    <w:rsid w:val="008E6039"/>
    <w:rsid w:val="008E6D66"/>
    <w:rsid w:val="008E6FF8"/>
    <w:rsid w:val="008F1242"/>
    <w:rsid w:val="00900BC0"/>
    <w:rsid w:val="00904B6D"/>
    <w:rsid w:val="00906460"/>
    <w:rsid w:val="00911521"/>
    <w:rsid w:val="00911B93"/>
    <w:rsid w:val="009211A3"/>
    <w:rsid w:val="00921AC4"/>
    <w:rsid w:val="00932A24"/>
    <w:rsid w:val="009332F6"/>
    <w:rsid w:val="009407BB"/>
    <w:rsid w:val="009409E3"/>
    <w:rsid w:val="009442C6"/>
    <w:rsid w:val="00945B76"/>
    <w:rsid w:val="00947024"/>
    <w:rsid w:val="0095469B"/>
    <w:rsid w:val="009570B6"/>
    <w:rsid w:val="00962E5A"/>
    <w:rsid w:val="0096441F"/>
    <w:rsid w:val="00964644"/>
    <w:rsid w:val="00964FC2"/>
    <w:rsid w:val="009666CD"/>
    <w:rsid w:val="00970132"/>
    <w:rsid w:val="009728A3"/>
    <w:rsid w:val="0097686C"/>
    <w:rsid w:val="00981D2D"/>
    <w:rsid w:val="00985199"/>
    <w:rsid w:val="00987EFE"/>
    <w:rsid w:val="009A6EE3"/>
    <w:rsid w:val="009B03F5"/>
    <w:rsid w:val="009B0811"/>
    <w:rsid w:val="009B2607"/>
    <w:rsid w:val="009C082E"/>
    <w:rsid w:val="009C3C18"/>
    <w:rsid w:val="009D5743"/>
    <w:rsid w:val="009E25CA"/>
    <w:rsid w:val="009F11DA"/>
    <w:rsid w:val="009F25BF"/>
    <w:rsid w:val="009F7C45"/>
    <w:rsid w:val="00A00435"/>
    <w:rsid w:val="00A04821"/>
    <w:rsid w:val="00A06FD0"/>
    <w:rsid w:val="00A07982"/>
    <w:rsid w:val="00A150D1"/>
    <w:rsid w:val="00A20F3C"/>
    <w:rsid w:val="00A24230"/>
    <w:rsid w:val="00A376EF"/>
    <w:rsid w:val="00A533AD"/>
    <w:rsid w:val="00A55404"/>
    <w:rsid w:val="00A57881"/>
    <w:rsid w:val="00A63D83"/>
    <w:rsid w:val="00A64351"/>
    <w:rsid w:val="00A73339"/>
    <w:rsid w:val="00A742EA"/>
    <w:rsid w:val="00A75A1B"/>
    <w:rsid w:val="00A8112A"/>
    <w:rsid w:val="00A825A6"/>
    <w:rsid w:val="00A86BAD"/>
    <w:rsid w:val="00A91A43"/>
    <w:rsid w:val="00A96B27"/>
    <w:rsid w:val="00AA5260"/>
    <w:rsid w:val="00AB67DC"/>
    <w:rsid w:val="00AC1185"/>
    <w:rsid w:val="00AC39D5"/>
    <w:rsid w:val="00AC6357"/>
    <w:rsid w:val="00AC671A"/>
    <w:rsid w:val="00AD1953"/>
    <w:rsid w:val="00AD1AEF"/>
    <w:rsid w:val="00AD228E"/>
    <w:rsid w:val="00AE1318"/>
    <w:rsid w:val="00AE3851"/>
    <w:rsid w:val="00AE76E8"/>
    <w:rsid w:val="00AF2973"/>
    <w:rsid w:val="00AF43E2"/>
    <w:rsid w:val="00AF4EB3"/>
    <w:rsid w:val="00AF7521"/>
    <w:rsid w:val="00AF76F0"/>
    <w:rsid w:val="00B02A88"/>
    <w:rsid w:val="00B03936"/>
    <w:rsid w:val="00B06D6F"/>
    <w:rsid w:val="00B106E9"/>
    <w:rsid w:val="00B12E0B"/>
    <w:rsid w:val="00B2210D"/>
    <w:rsid w:val="00B248F6"/>
    <w:rsid w:val="00B2493F"/>
    <w:rsid w:val="00B27B5B"/>
    <w:rsid w:val="00B32DB5"/>
    <w:rsid w:val="00B34EF7"/>
    <w:rsid w:val="00B3630C"/>
    <w:rsid w:val="00B363A8"/>
    <w:rsid w:val="00B36B88"/>
    <w:rsid w:val="00B40E7E"/>
    <w:rsid w:val="00B46BA3"/>
    <w:rsid w:val="00B50BA2"/>
    <w:rsid w:val="00B52CB9"/>
    <w:rsid w:val="00B54F31"/>
    <w:rsid w:val="00B55167"/>
    <w:rsid w:val="00B61208"/>
    <w:rsid w:val="00B66094"/>
    <w:rsid w:val="00B66C06"/>
    <w:rsid w:val="00B776C2"/>
    <w:rsid w:val="00B90E40"/>
    <w:rsid w:val="00B9469A"/>
    <w:rsid w:val="00BA03A6"/>
    <w:rsid w:val="00BA2497"/>
    <w:rsid w:val="00BA29E3"/>
    <w:rsid w:val="00BA5AC4"/>
    <w:rsid w:val="00BB0ED7"/>
    <w:rsid w:val="00BB2B08"/>
    <w:rsid w:val="00BB32C9"/>
    <w:rsid w:val="00BB6ACF"/>
    <w:rsid w:val="00BC4B14"/>
    <w:rsid w:val="00BC6779"/>
    <w:rsid w:val="00BD61E1"/>
    <w:rsid w:val="00BD6CD3"/>
    <w:rsid w:val="00BE2FC6"/>
    <w:rsid w:val="00BE522E"/>
    <w:rsid w:val="00BE5A3C"/>
    <w:rsid w:val="00BF0C5A"/>
    <w:rsid w:val="00BF0DD4"/>
    <w:rsid w:val="00BF2874"/>
    <w:rsid w:val="00BF289F"/>
    <w:rsid w:val="00C0172E"/>
    <w:rsid w:val="00C06AA6"/>
    <w:rsid w:val="00C06DB7"/>
    <w:rsid w:val="00C06E28"/>
    <w:rsid w:val="00C15004"/>
    <w:rsid w:val="00C15EE8"/>
    <w:rsid w:val="00C20A01"/>
    <w:rsid w:val="00C217C3"/>
    <w:rsid w:val="00C25B43"/>
    <w:rsid w:val="00C25B51"/>
    <w:rsid w:val="00C33814"/>
    <w:rsid w:val="00C34663"/>
    <w:rsid w:val="00C369ED"/>
    <w:rsid w:val="00C378A1"/>
    <w:rsid w:val="00C40CB7"/>
    <w:rsid w:val="00C4423B"/>
    <w:rsid w:val="00C47EAC"/>
    <w:rsid w:val="00C550A7"/>
    <w:rsid w:val="00C705BA"/>
    <w:rsid w:val="00C80174"/>
    <w:rsid w:val="00C8271A"/>
    <w:rsid w:val="00C913FA"/>
    <w:rsid w:val="00C94A4E"/>
    <w:rsid w:val="00C94FA1"/>
    <w:rsid w:val="00C97621"/>
    <w:rsid w:val="00C979C3"/>
    <w:rsid w:val="00CA2D94"/>
    <w:rsid w:val="00CA31F8"/>
    <w:rsid w:val="00CA5B8C"/>
    <w:rsid w:val="00CA68A6"/>
    <w:rsid w:val="00CB570A"/>
    <w:rsid w:val="00CC0F0F"/>
    <w:rsid w:val="00CD240B"/>
    <w:rsid w:val="00CD5E96"/>
    <w:rsid w:val="00CD7B19"/>
    <w:rsid w:val="00CD7F33"/>
    <w:rsid w:val="00CE0F5E"/>
    <w:rsid w:val="00CE10CB"/>
    <w:rsid w:val="00CE2B09"/>
    <w:rsid w:val="00CE42F2"/>
    <w:rsid w:val="00CE5317"/>
    <w:rsid w:val="00CE7484"/>
    <w:rsid w:val="00CF223A"/>
    <w:rsid w:val="00CF3527"/>
    <w:rsid w:val="00CF492B"/>
    <w:rsid w:val="00CF70B3"/>
    <w:rsid w:val="00D00C85"/>
    <w:rsid w:val="00D01138"/>
    <w:rsid w:val="00D014AD"/>
    <w:rsid w:val="00D10E8C"/>
    <w:rsid w:val="00D119D1"/>
    <w:rsid w:val="00D1721B"/>
    <w:rsid w:val="00D2020A"/>
    <w:rsid w:val="00D2121D"/>
    <w:rsid w:val="00D24E1D"/>
    <w:rsid w:val="00D26923"/>
    <w:rsid w:val="00D27528"/>
    <w:rsid w:val="00D35C74"/>
    <w:rsid w:val="00D36C91"/>
    <w:rsid w:val="00D450FF"/>
    <w:rsid w:val="00D47090"/>
    <w:rsid w:val="00D5173E"/>
    <w:rsid w:val="00D52F88"/>
    <w:rsid w:val="00D536EB"/>
    <w:rsid w:val="00D54463"/>
    <w:rsid w:val="00D57427"/>
    <w:rsid w:val="00D61839"/>
    <w:rsid w:val="00D64DC9"/>
    <w:rsid w:val="00D65414"/>
    <w:rsid w:val="00D7180B"/>
    <w:rsid w:val="00D71BB2"/>
    <w:rsid w:val="00D73215"/>
    <w:rsid w:val="00D741DC"/>
    <w:rsid w:val="00D83853"/>
    <w:rsid w:val="00D878C0"/>
    <w:rsid w:val="00D90ED8"/>
    <w:rsid w:val="00D939BA"/>
    <w:rsid w:val="00D96B26"/>
    <w:rsid w:val="00D96BA5"/>
    <w:rsid w:val="00DB3500"/>
    <w:rsid w:val="00DB641F"/>
    <w:rsid w:val="00DC110E"/>
    <w:rsid w:val="00DC63CE"/>
    <w:rsid w:val="00DC7806"/>
    <w:rsid w:val="00DD1F37"/>
    <w:rsid w:val="00DD2820"/>
    <w:rsid w:val="00DD40A6"/>
    <w:rsid w:val="00DE2427"/>
    <w:rsid w:val="00DE4817"/>
    <w:rsid w:val="00DF02A6"/>
    <w:rsid w:val="00DF1B70"/>
    <w:rsid w:val="00DF5FA2"/>
    <w:rsid w:val="00DF6294"/>
    <w:rsid w:val="00DF68A6"/>
    <w:rsid w:val="00E02190"/>
    <w:rsid w:val="00E057E7"/>
    <w:rsid w:val="00E17C46"/>
    <w:rsid w:val="00E34F93"/>
    <w:rsid w:val="00E443D8"/>
    <w:rsid w:val="00E47FCF"/>
    <w:rsid w:val="00E5038B"/>
    <w:rsid w:val="00E5614C"/>
    <w:rsid w:val="00E57665"/>
    <w:rsid w:val="00E63C80"/>
    <w:rsid w:val="00E65A1E"/>
    <w:rsid w:val="00E66070"/>
    <w:rsid w:val="00E66353"/>
    <w:rsid w:val="00E72530"/>
    <w:rsid w:val="00E7372F"/>
    <w:rsid w:val="00E848EC"/>
    <w:rsid w:val="00E908ED"/>
    <w:rsid w:val="00E920C6"/>
    <w:rsid w:val="00E92324"/>
    <w:rsid w:val="00EA3762"/>
    <w:rsid w:val="00EA4753"/>
    <w:rsid w:val="00EA57DC"/>
    <w:rsid w:val="00EB00E3"/>
    <w:rsid w:val="00EB1142"/>
    <w:rsid w:val="00EB27F0"/>
    <w:rsid w:val="00EB2A69"/>
    <w:rsid w:val="00EB4EFD"/>
    <w:rsid w:val="00ED06AA"/>
    <w:rsid w:val="00ED0E59"/>
    <w:rsid w:val="00ED1DFF"/>
    <w:rsid w:val="00ED5BE3"/>
    <w:rsid w:val="00ED7E3D"/>
    <w:rsid w:val="00EE040D"/>
    <w:rsid w:val="00EE533A"/>
    <w:rsid w:val="00EE5858"/>
    <w:rsid w:val="00EE6C0E"/>
    <w:rsid w:val="00EE7064"/>
    <w:rsid w:val="00EF2647"/>
    <w:rsid w:val="00EF3133"/>
    <w:rsid w:val="00EF321A"/>
    <w:rsid w:val="00EF4FEC"/>
    <w:rsid w:val="00F0710A"/>
    <w:rsid w:val="00F26BB5"/>
    <w:rsid w:val="00F34AA6"/>
    <w:rsid w:val="00F354C1"/>
    <w:rsid w:val="00F36153"/>
    <w:rsid w:val="00F37B11"/>
    <w:rsid w:val="00F4128F"/>
    <w:rsid w:val="00F56424"/>
    <w:rsid w:val="00F6355F"/>
    <w:rsid w:val="00F70457"/>
    <w:rsid w:val="00F704C7"/>
    <w:rsid w:val="00F720F8"/>
    <w:rsid w:val="00F729C6"/>
    <w:rsid w:val="00F73424"/>
    <w:rsid w:val="00F74600"/>
    <w:rsid w:val="00F7551B"/>
    <w:rsid w:val="00F75824"/>
    <w:rsid w:val="00F75844"/>
    <w:rsid w:val="00F7766B"/>
    <w:rsid w:val="00F77FB9"/>
    <w:rsid w:val="00F8191B"/>
    <w:rsid w:val="00F85380"/>
    <w:rsid w:val="00F8616C"/>
    <w:rsid w:val="00F9199A"/>
    <w:rsid w:val="00F927F5"/>
    <w:rsid w:val="00F95535"/>
    <w:rsid w:val="00F95AF6"/>
    <w:rsid w:val="00FA1B9D"/>
    <w:rsid w:val="00FA38E7"/>
    <w:rsid w:val="00FA4147"/>
    <w:rsid w:val="00FA728E"/>
    <w:rsid w:val="00FB18F1"/>
    <w:rsid w:val="00FB526F"/>
    <w:rsid w:val="00FB71F0"/>
    <w:rsid w:val="00FC351C"/>
    <w:rsid w:val="00FD448E"/>
    <w:rsid w:val="00FD54FF"/>
    <w:rsid w:val="00FD7657"/>
    <w:rsid w:val="00FE0B28"/>
    <w:rsid w:val="00FE2EDD"/>
    <w:rsid w:val="00FE3AB4"/>
    <w:rsid w:val="00FE57A2"/>
    <w:rsid w:val="00FF27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56E5B-4594-418C-BF67-3812B22E0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44</Pages>
  <Words>11851</Words>
  <Characters>67551</Characters>
  <Application>Microsoft Office Word</Application>
  <DocSecurity>0</DocSecurity>
  <Lines>562</Lines>
  <Paragraphs>158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79244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Djurina</cp:lastModifiedBy>
  <cp:revision>32</cp:revision>
  <cp:lastPrinted>2018-06-26T13:25:00Z</cp:lastPrinted>
  <dcterms:created xsi:type="dcterms:W3CDTF">2018-06-15T09:37:00Z</dcterms:created>
  <dcterms:modified xsi:type="dcterms:W3CDTF">2019-08-14T08:33:00Z</dcterms:modified>
</cp:coreProperties>
</file>